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F7AE8" w14:textId="09BAE303" w:rsidR="006A4883" w:rsidRPr="00F23266" w:rsidRDefault="006A4883" w:rsidP="00574D40">
      <w:pPr>
        <w:spacing w:after="0" w:line="240" w:lineRule="auto"/>
        <w:jc w:val="center"/>
        <w:rPr>
          <w:rFonts w:ascii="Times New Roman" w:hAnsi="Times New Roman" w:cs="Times New Roman"/>
          <w:b/>
        </w:rPr>
      </w:pPr>
    </w:p>
    <w:p w14:paraId="0BAD3C3C" w14:textId="77777777" w:rsidR="00BC58E8" w:rsidRPr="00F23266" w:rsidRDefault="00BC58E8" w:rsidP="00574D40">
      <w:pPr>
        <w:spacing w:after="0" w:line="240" w:lineRule="auto"/>
        <w:jc w:val="center"/>
        <w:rPr>
          <w:rFonts w:ascii="Times New Roman" w:hAnsi="Times New Roman" w:cs="Times New Roman"/>
          <w:b/>
        </w:rPr>
      </w:pPr>
    </w:p>
    <w:p w14:paraId="4352BF2A" w14:textId="5100B4A8" w:rsidR="00574D40" w:rsidRPr="00F23266" w:rsidRDefault="00574D40" w:rsidP="00574D40">
      <w:pPr>
        <w:spacing w:after="0" w:line="240" w:lineRule="auto"/>
        <w:jc w:val="center"/>
        <w:rPr>
          <w:rFonts w:ascii="Times New Roman" w:hAnsi="Times New Roman" w:cs="Times New Roman"/>
          <w:b/>
        </w:rPr>
      </w:pPr>
      <w:r w:rsidRPr="00F23266">
        <w:rPr>
          <w:rFonts w:ascii="Times New Roman" w:hAnsi="Times New Roman" w:cs="Times New Roman"/>
          <w:b/>
        </w:rPr>
        <w:t>Техническая спецификация</w:t>
      </w:r>
    </w:p>
    <w:p w14:paraId="587C88B2" w14:textId="77777777" w:rsidR="00574D40" w:rsidRPr="00F23266" w:rsidRDefault="00574D40" w:rsidP="00574D40">
      <w:pPr>
        <w:spacing w:after="0" w:line="240" w:lineRule="auto"/>
        <w:rPr>
          <w:rFonts w:ascii="Times New Roman" w:hAnsi="Times New Roman" w:cs="Times New Roman"/>
        </w:rPr>
      </w:pPr>
    </w:p>
    <w:tbl>
      <w:tblPr>
        <w:tblW w:w="15127" w:type="dxa"/>
        <w:tblInd w:w="-289" w:type="dxa"/>
        <w:tblLayout w:type="fixed"/>
        <w:tblLook w:val="0000" w:firstRow="0" w:lastRow="0" w:firstColumn="0" w:lastColumn="0" w:noHBand="0" w:noVBand="0"/>
      </w:tblPr>
      <w:tblGrid>
        <w:gridCol w:w="850"/>
        <w:gridCol w:w="3646"/>
        <w:gridCol w:w="608"/>
        <w:gridCol w:w="2551"/>
        <w:gridCol w:w="5913"/>
        <w:gridCol w:w="1559"/>
      </w:tblGrid>
      <w:tr w:rsidR="00574D40" w:rsidRPr="00F23266" w14:paraId="15683510" w14:textId="77777777" w:rsidTr="006A4883">
        <w:trPr>
          <w:trHeight w:val="409"/>
        </w:trPr>
        <w:tc>
          <w:tcPr>
            <w:tcW w:w="850" w:type="dxa"/>
            <w:tcBorders>
              <w:top w:val="single" w:sz="4" w:space="0" w:color="000000"/>
              <w:left w:val="single" w:sz="4" w:space="0" w:color="000000"/>
              <w:bottom w:val="single" w:sz="4" w:space="0" w:color="000000"/>
            </w:tcBorders>
            <w:shd w:val="clear" w:color="auto" w:fill="BFBFBF"/>
            <w:vAlign w:val="center"/>
          </w:tcPr>
          <w:p w14:paraId="3C94F7B8" w14:textId="77777777" w:rsidR="00574D40" w:rsidRPr="00F23266" w:rsidRDefault="00574D40" w:rsidP="006A4883">
            <w:pPr>
              <w:snapToGrid w:val="0"/>
              <w:spacing w:after="0" w:line="240" w:lineRule="auto"/>
              <w:rPr>
                <w:rFonts w:ascii="Times New Roman" w:eastAsia="Times New Roman" w:hAnsi="Times New Roman" w:cs="Times New Roman"/>
                <w:b/>
              </w:rPr>
            </w:pPr>
            <w:r w:rsidRPr="00F23266">
              <w:rPr>
                <w:rFonts w:ascii="Times New Roman" w:hAnsi="Times New Roman" w:cs="Times New Roman"/>
              </w:rPr>
              <w:br w:type="page"/>
            </w:r>
            <w:r w:rsidRPr="00F23266">
              <w:rPr>
                <w:rFonts w:ascii="Times New Roman" w:eastAsia="Times New Roman" w:hAnsi="Times New Roman" w:cs="Times New Roman"/>
                <w:b/>
              </w:rPr>
              <w:t>№ п/п</w:t>
            </w:r>
          </w:p>
        </w:tc>
        <w:tc>
          <w:tcPr>
            <w:tcW w:w="3646" w:type="dxa"/>
            <w:tcBorders>
              <w:top w:val="single" w:sz="4" w:space="0" w:color="000000"/>
              <w:left w:val="single" w:sz="4" w:space="0" w:color="000000"/>
              <w:bottom w:val="single" w:sz="4" w:space="0" w:color="000000"/>
            </w:tcBorders>
            <w:shd w:val="clear" w:color="auto" w:fill="BFBFBF"/>
            <w:vAlign w:val="center"/>
          </w:tcPr>
          <w:p w14:paraId="39F02CA1" w14:textId="77777777" w:rsidR="00574D40" w:rsidRPr="00F23266" w:rsidRDefault="00574D40" w:rsidP="006A4883">
            <w:pPr>
              <w:tabs>
                <w:tab w:val="left" w:pos="450"/>
              </w:tabs>
              <w:snapToGrid w:val="0"/>
              <w:spacing w:after="0" w:line="240" w:lineRule="auto"/>
              <w:jc w:val="center"/>
              <w:rPr>
                <w:rFonts w:ascii="Times New Roman" w:eastAsia="Times New Roman" w:hAnsi="Times New Roman" w:cs="Times New Roman"/>
                <w:b/>
              </w:rPr>
            </w:pPr>
            <w:r w:rsidRPr="00F23266">
              <w:rPr>
                <w:rFonts w:ascii="Times New Roman" w:eastAsia="Times New Roman" w:hAnsi="Times New Roman" w:cs="Times New Roman"/>
                <w:b/>
              </w:rPr>
              <w:t>Критерии</w:t>
            </w:r>
          </w:p>
        </w:tc>
        <w:tc>
          <w:tcPr>
            <w:tcW w:w="10631"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14:paraId="4DECEDB6" w14:textId="77777777" w:rsidR="00574D40" w:rsidRPr="00F23266" w:rsidRDefault="00574D40" w:rsidP="006A4883">
            <w:pPr>
              <w:tabs>
                <w:tab w:val="left" w:pos="450"/>
              </w:tabs>
              <w:snapToGrid w:val="0"/>
              <w:spacing w:after="0" w:line="240" w:lineRule="auto"/>
              <w:jc w:val="center"/>
              <w:rPr>
                <w:rFonts w:ascii="Times New Roman" w:eastAsia="Times New Roman" w:hAnsi="Times New Roman" w:cs="Times New Roman"/>
                <w:b/>
              </w:rPr>
            </w:pPr>
            <w:r w:rsidRPr="00F23266">
              <w:rPr>
                <w:rFonts w:ascii="Times New Roman" w:eastAsia="Times New Roman" w:hAnsi="Times New Roman" w:cs="Times New Roman"/>
                <w:b/>
              </w:rPr>
              <w:t>Описание</w:t>
            </w:r>
          </w:p>
        </w:tc>
      </w:tr>
      <w:tr w:rsidR="00787795" w:rsidRPr="00F23266" w14:paraId="445C8003" w14:textId="77777777" w:rsidTr="0023227C">
        <w:trPr>
          <w:trHeight w:val="1050"/>
        </w:trPr>
        <w:tc>
          <w:tcPr>
            <w:tcW w:w="850" w:type="dxa"/>
            <w:tcBorders>
              <w:top w:val="single" w:sz="4" w:space="0" w:color="000000"/>
              <w:left w:val="single" w:sz="4" w:space="0" w:color="000000"/>
              <w:bottom w:val="single" w:sz="4" w:space="0" w:color="000000"/>
            </w:tcBorders>
            <w:shd w:val="clear" w:color="auto" w:fill="auto"/>
            <w:vAlign w:val="center"/>
          </w:tcPr>
          <w:p w14:paraId="59C86766" w14:textId="77777777" w:rsidR="00787795" w:rsidRPr="00F23266" w:rsidRDefault="00787795" w:rsidP="00787795">
            <w:pPr>
              <w:tabs>
                <w:tab w:val="left" w:pos="450"/>
              </w:tabs>
              <w:snapToGrid w:val="0"/>
              <w:spacing w:after="0" w:line="240" w:lineRule="auto"/>
              <w:jc w:val="center"/>
              <w:rPr>
                <w:rFonts w:ascii="Times New Roman" w:eastAsia="Times New Roman" w:hAnsi="Times New Roman" w:cs="Times New Roman"/>
                <w:b/>
              </w:rPr>
            </w:pPr>
            <w:r w:rsidRPr="00F23266">
              <w:rPr>
                <w:rFonts w:ascii="Times New Roman" w:eastAsia="Times New Roman" w:hAnsi="Times New Roman" w:cs="Times New Roman"/>
                <w:b/>
              </w:rPr>
              <w:t>1</w:t>
            </w:r>
          </w:p>
        </w:tc>
        <w:tc>
          <w:tcPr>
            <w:tcW w:w="3646" w:type="dxa"/>
            <w:tcBorders>
              <w:top w:val="single" w:sz="4" w:space="0" w:color="000000"/>
              <w:left w:val="single" w:sz="4" w:space="0" w:color="000000"/>
              <w:bottom w:val="single" w:sz="4" w:space="0" w:color="000000"/>
            </w:tcBorders>
            <w:shd w:val="clear" w:color="auto" w:fill="auto"/>
          </w:tcPr>
          <w:p w14:paraId="702475D7" w14:textId="0762F0FA" w:rsidR="00787795" w:rsidRPr="00F23266" w:rsidRDefault="00787795" w:rsidP="00787795">
            <w:pPr>
              <w:widowControl w:val="0"/>
              <w:spacing w:after="0" w:line="240" w:lineRule="auto"/>
              <w:jc w:val="both"/>
              <w:rPr>
                <w:rFonts w:ascii="Times New Roman" w:hAnsi="Times New Roman" w:cs="Times New Roman"/>
                <w:b/>
              </w:rPr>
            </w:pPr>
            <w:r w:rsidRPr="00F23266">
              <w:rPr>
                <w:rFonts w:ascii="Times New Roman" w:hAnsi="Times New Roman" w:cs="Times New Roman"/>
                <w:b/>
              </w:rPr>
              <w:t xml:space="preserve">Наименование медицинской техники </w:t>
            </w:r>
            <w:r w:rsidRPr="00F23266">
              <w:rPr>
                <w:rFonts w:ascii="Times New Roman" w:hAnsi="Times New Roman" w:cs="Times New Roman"/>
                <w:i/>
              </w:rPr>
              <w:t>(в соответствии с государственным реестром медицинских изделий, с указанием модели, наименования производителя, страны).</w:t>
            </w:r>
          </w:p>
        </w:tc>
        <w:tc>
          <w:tcPr>
            <w:tcW w:w="10631" w:type="dxa"/>
            <w:gridSpan w:val="4"/>
            <w:tcBorders>
              <w:top w:val="single" w:sz="4" w:space="0" w:color="auto"/>
              <w:left w:val="single" w:sz="4" w:space="0" w:color="auto"/>
              <w:bottom w:val="single" w:sz="4" w:space="0" w:color="auto"/>
              <w:right w:val="single" w:sz="4" w:space="0" w:color="auto"/>
            </w:tcBorders>
          </w:tcPr>
          <w:p w14:paraId="2465309E" w14:textId="5F386044" w:rsidR="00787795" w:rsidRPr="00F23266" w:rsidRDefault="00CD45E3" w:rsidP="00F619EB">
            <w:pPr>
              <w:tabs>
                <w:tab w:val="left" w:pos="450"/>
              </w:tabs>
              <w:spacing w:after="0" w:line="240" w:lineRule="auto"/>
              <w:rPr>
                <w:rFonts w:ascii="Times New Roman" w:hAnsi="Times New Roman" w:cs="Times New Roman"/>
                <w:bCs/>
                <w:color w:val="000000"/>
              </w:rPr>
            </w:pPr>
            <w:r w:rsidRPr="00F23266">
              <w:rPr>
                <w:rFonts w:ascii="Times New Roman" w:hAnsi="Times New Roman" w:cs="Times New Roman"/>
              </w:rPr>
              <w:t xml:space="preserve">Биохимический анализатор </w:t>
            </w:r>
          </w:p>
          <w:p w14:paraId="6F6D04C2" w14:textId="10D1F2CA" w:rsidR="00F619EB" w:rsidRPr="00F23266" w:rsidRDefault="00F619EB" w:rsidP="00F619EB">
            <w:pPr>
              <w:tabs>
                <w:tab w:val="left" w:pos="450"/>
              </w:tabs>
              <w:spacing w:after="0"/>
              <w:rPr>
                <w:rFonts w:ascii="Times New Roman" w:hAnsi="Times New Roman" w:cs="Times New Roman"/>
                <w:bCs/>
                <w:color w:val="000000"/>
              </w:rPr>
            </w:pPr>
          </w:p>
        </w:tc>
      </w:tr>
      <w:tr w:rsidR="00787795" w:rsidRPr="00F23266" w14:paraId="428FFCCB" w14:textId="77777777" w:rsidTr="00554977">
        <w:trPr>
          <w:trHeight w:val="611"/>
        </w:trPr>
        <w:tc>
          <w:tcPr>
            <w:tcW w:w="850" w:type="dxa"/>
            <w:vMerge w:val="restart"/>
            <w:tcBorders>
              <w:top w:val="single" w:sz="4" w:space="0" w:color="000000"/>
              <w:left w:val="single" w:sz="4" w:space="0" w:color="000000"/>
              <w:bottom w:val="single" w:sz="4" w:space="0" w:color="000000"/>
            </w:tcBorders>
            <w:shd w:val="clear" w:color="auto" w:fill="auto"/>
            <w:vAlign w:val="center"/>
          </w:tcPr>
          <w:p w14:paraId="2BA7BE8B" w14:textId="6CD98B5F" w:rsidR="00787795" w:rsidRPr="00F23266" w:rsidRDefault="00787795" w:rsidP="00787795">
            <w:pPr>
              <w:snapToGrid w:val="0"/>
              <w:spacing w:after="0" w:line="240" w:lineRule="auto"/>
              <w:jc w:val="center"/>
              <w:rPr>
                <w:rFonts w:ascii="Times New Roman" w:eastAsia="Times New Roman" w:hAnsi="Times New Roman" w:cs="Times New Roman"/>
                <w:b/>
              </w:rPr>
            </w:pPr>
            <w:r w:rsidRPr="00F23266">
              <w:rPr>
                <w:rFonts w:ascii="Times New Roman" w:eastAsia="Times New Roman" w:hAnsi="Times New Roman" w:cs="Times New Roman"/>
                <w:b/>
              </w:rPr>
              <w:t>2</w:t>
            </w:r>
          </w:p>
        </w:tc>
        <w:tc>
          <w:tcPr>
            <w:tcW w:w="3646" w:type="dxa"/>
            <w:vMerge w:val="restart"/>
            <w:tcBorders>
              <w:top w:val="single" w:sz="4" w:space="0" w:color="000000"/>
              <w:left w:val="single" w:sz="4" w:space="0" w:color="000000"/>
              <w:bottom w:val="single" w:sz="4" w:space="0" w:color="000000"/>
            </w:tcBorders>
            <w:shd w:val="clear" w:color="auto" w:fill="auto"/>
            <w:vAlign w:val="center"/>
          </w:tcPr>
          <w:p w14:paraId="5D45B0F6" w14:textId="77777777" w:rsidR="00787795" w:rsidRPr="00F23266" w:rsidRDefault="00787795" w:rsidP="00787795">
            <w:pPr>
              <w:snapToGrid w:val="0"/>
              <w:spacing w:after="0" w:line="240" w:lineRule="auto"/>
              <w:ind w:right="-108"/>
              <w:rPr>
                <w:rFonts w:ascii="Times New Roman" w:eastAsia="Times New Roman" w:hAnsi="Times New Roman" w:cs="Times New Roman"/>
                <w:b/>
              </w:rPr>
            </w:pPr>
            <w:r w:rsidRPr="00F23266">
              <w:rPr>
                <w:rFonts w:ascii="Times New Roman" w:eastAsia="Times New Roman" w:hAnsi="Times New Roman" w:cs="Times New Roman"/>
                <w:b/>
              </w:rPr>
              <w:t>Требования к комплектации</w:t>
            </w:r>
          </w:p>
        </w:tc>
        <w:tc>
          <w:tcPr>
            <w:tcW w:w="608" w:type="dxa"/>
            <w:tcBorders>
              <w:top w:val="single" w:sz="4" w:space="0" w:color="000000"/>
              <w:left w:val="single" w:sz="4" w:space="0" w:color="000000"/>
              <w:bottom w:val="single" w:sz="4" w:space="0" w:color="000000"/>
            </w:tcBorders>
            <w:shd w:val="clear" w:color="auto" w:fill="auto"/>
            <w:vAlign w:val="center"/>
          </w:tcPr>
          <w:p w14:paraId="55A2BEBC" w14:textId="77777777" w:rsidR="00787795" w:rsidRPr="00F23266" w:rsidRDefault="00787795" w:rsidP="00787795">
            <w:pPr>
              <w:snapToGrid w:val="0"/>
              <w:spacing w:after="0" w:line="240" w:lineRule="auto"/>
              <w:jc w:val="center"/>
              <w:rPr>
                <w:rFonts w:ascii="Times New Roman" w:eastAsia="Times New Roman" w:hAnsi="Times New Roman" w:cs="Times New Roman"/>
                <w:i/>
              </w:rPr>
            </w:pPr>
            <w:r w:rsidRPr="00F23266">
              <w:rPr>
                <w:rFonts w:ascii="Times New Roman" w:eastAsia="Times New Roman" w:hAnsi="Times New Roman" w:cs="Times New Roman"/>
                <w:i/>
              </w:rPr>
              <w:t>№</w:t>
            </w:r>
          </w:p>
          <w:p w14:paraId="5F7C0551" w14:textId="77777777" w:rsidR="00787795" w:rsidRPr="00F23266" w:rsidRDefault="00787795" w:rsidP="00787795">
            <w:pPr>
              <w:spacing w:after="0" w:line="240" w:lineRule="auto"/>
              <w:jc w:val="center"/>
              <w:rPr>
                <w:rFonts w:ascii="Times New Roman" w:eastAsia="Times New Roman" w:hAnsi="Times New Roman" w:cs="Times New Roman"/>
                <w:i/>
              </w:rPr>
            </w:pPr>
            <w:r w:rsidRPr="00F23266">
              <w:rPr>
                <w:rFonts w:ascii="Times New Roman" w:eastAsia="Times New Roman" w:hAnsi="Times New Roman" w:cs="Times New Roman"/>
                <w:i/>
              </w:rPr>
              <w:t>п/п</w:t>
            </w:r>
          </w:p>
        </w:tc>
        <w:tc>
          <w:tcPr>
            <w:tcW w:w="2551" w:type="dxa"/>
            <w:tcBorders>
              <w:top w:val="single" w:sz="4" w:space="0" w:color="000000"/>
              <w:left w:val="single" w:sz="4" w:space="0" w:color="000000"/>
              <w:bottom w:val="single" w:sz="4" w:space="0" w:color="000000"/>
            </w:tcBorders>
            <w:shd w:val="clear" w:color="auto" w:fill="auto"/>
            <w:vAlign w:val="center"/>
          </w:tcPr>
          <w:p w14:paraId="33E4D828" w14:textId="7765FE9C" w:rsidR="00787795" w:rsidRPr="00F23266" w:rsidRDefault="00787795" w:rsidP="00787795">
            <w:pPr>
              <w:snapToGrid w:val="0"/>
              <w:spacing w:after="0" w:line="240" w:lineRule="auto"/>
              <w:ind w:left="-97" w:right="-86"/>
              <w:jc w:val="center"/>
              <w:rPr>
                <w:rFonts w:ascii="Times New Roman" w:eastAsia="Times New Roman" w:hAnsi="Times New Roman" w:cs="Times New Roman"/>
                <w:i/>
              </w:rPr>
            </w:pPr>
            <w:r w:rsidRPr="00F23266">
              <w:rPr>
                <w:rFonts w:ascii="Times New Roman" w:eastAsia="Times New Roman" w:hAnsi="Times New Roman" w:cs="Times New Roman"/>
                <w:i/>
              </w:rPr>
              <w:t>Наименование комплектующего к медицинской технике (в соответствии с государственным реестром медицинских изделий)</w:t>
            </w:r>
          </w:p>
        </w:tc>
        <w:tc>
          <w:tcPr>
            <w:tcW w:w="5913" w:type="dxa"/>
            <w:tcBorders>
              <w:top w:val="single" w:sz="4" w:space="0" w:color="000000"/>
              <w:left w:val="single" w:sz="4" w:space="0" w:color="000000"/>
              <w:bottom w:val="single" w:sz="4" w:space="0" w:color="000000"/>
            </w:tcBorders>
            <w:shd w:val="clear" w:color="auto" w:fill="auto"/>
            <w:vAlign w:val="center"/>
          </w:tcPr>
          <w:p w14:paraId="6D45474D" w14:textId="318B24B9" w:rsidR="00787795" w:rsidRPr="00F23266" w:rsidRDefault="00787795" w:rsidP="00787795">
            <w:pPr>
              <w:snapToGrid w:val="0"/>
              <w:spacing w:after="0" w:line="240" w:lineRule="auto"/>
              <w:ind w:left="-97" w:right="-86"/>
              <w:jc w:val="center"/>
              <w:rPr>
                <w:rFonts w:ascii="Times New Roman" w:eastAsia="Times New Roman" w:hAnsi="Times New Roman" w:cs="Times New Roman"/>
                <w:i/>
              </w:rPr>
            </w:pPr>
            <w:r w:rsidRPr="00F23266">
              <w:rPr>
                <w:rFonts w:ascii="Times New Roman" w:eastAsia="Times New Roman" w:hAnsi="Times New Roman" w:cs="Times New Roman"/>
                <w:i/>
                <w:lang w:eastAsia="zh-CN"/>
              </w:rPr>
              <w:t>Модель и (или) марка, каталожный номер, краткая техническая характеристика комплектующего к медицинской технике.</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D4DD6" w14:textId="77777777" w:rsidR="00787795" w:rsidRPr="00F23266" w:rsidRDefault="00787795" w:rsidP="00787795">
            <w:pPr>
              <w:snapToGrid w:val="0"/>
              <w:spacing w:after="0" w:line="240" w:lineRule="auto"/>
              <w:ind w:left="-97" w:right="-86"/>
              <w:jc w:val="center"/>
              <w:rPr>
                <w:rFonts w:ascii="Times New Roman" w:eastAsia="Times New Roman" w:hAnsi="Times New Roman" w:cs="Times New Roman"/>
                <w:i/>
              </w:rPr>
            </w:pPr>
            <w:r w:rsidRPr="00F23266">
              <w:rPr>
                <w:rFonts w:ascii="Times New Roman" w:eastAsia="Times New Roman" w:hAnsi="Times New Roman" w:cs="Times New Roman"/>
                <w:i/>
              </w:rPr>
              <w:t>Требуемое количество</w:t>
            </w:r>
          </w:p>
          <w:p w14:paraId="002FBDC6" w14:textId="77777777" w:rsidR="00787795" w:rsidRPr="00F23266" w:rsidRDefault="00787795" w:rsidP="00787795">
            <w:pPr>
              <w:spacing w:after="0" w:line="240" w:lineRule="auto"/>
              <w:ind w:left="-97" w:right="-86"/>
              <w:jc w:val="center"/>
              <w:rPr>
                <w:rFonts w:ascii="Times New Roman" w:eastAsia="Times New Roman" w:hAnsi="Times New Roman" w:cs="Times New Roman"/>
                <w:i/>
              </w:rPr>
            </w:pPr>
            <w:r w:rsidRPr="00F23266">
              <w:rPr>
                <w:rFonts w:ascii="Times New Roman" w:eastAsia="Times New Roman" w:hAnsi="Times New Roman" w:cs="Times New Roman"/>
                <w:i/>
              </w:rPr>
              <w:t>(с указанием единицы измерения)</w:t>
            </w:r>
          </w:p>
        </w:tc>
      </w:tr>
      <w:tr w:rsidR="00787795" w:rsidRPr="00F23266" w14:paraId="1DBA087F" w14:textId="77777777" w:rsidTr="006A4883">
        <w:trPr>
          <w:trHeight w:val="141"/>
        </w:trPr>
        <w:tc>
          <w:tcPr>
            <w:tcW w:w="850" w:type="dxa"/>
            <w:vMerge/>
            <w:tcBorders>
              <w:top w:val="single" w:sz="4" w:space="0" w:color="000000"/>
              <w:left w:val="single" w:sz="4" w:space="0" w:color="000000"/>
              <w:bottom w:val="single" w:sz="4" w:space="0" w:color="000000"/>
            </w:tcBorders>
            <w:shd w:val="clear" w:color="auto" w:fill="auto"/>
            <w:vAlign w:val="center"/>
          </w:tcPr>
          <w:p w14:paraId="28E1C380" w14:textId="77777777" w:rsidR="00787795" w:rsidRPr="00F23266" w:rsidRDefault="00787795" w:rsidP="00787795">
            <w:pPr>
              <w:snapToGrid w:val="0"/>
              <w:spacing w:after="0" w:line="240" w:lineRule="auto"/>
              <w:jc w:val="center"/>
              <w:rPr>
                <w:rFonts w:ascii="Times New Roman" w:eastAsia="Times New Roman" w:hAnsi="Times New Roman" w:cs="Times New Roman"/>
                <w:b/>
              </w:rPr>
            </w:pPr>
          </w:p>
        </w:tc>
        <w:tc>
          <w:tcPr>
            <w:tcW w:w="3646" w:type="dxa"/>
            <w:vMerge/>
            <w:tcBorders>
              <w:top w:val="single" w:sz="4" w:space="0" w:color="000000"/>
              <w:left w:val="single" w:sz="4" w:space="0" w:color="000000"/>
              <w:bottom w:val="single" w:sz="4" w:space="0" w:color="000000"/>
            </w:tcBorders>
            <w:shd w:val="clear" w:color="auto" w:fill="auto"/>
            <w:vAlign w:val="center"/>
          </w:tcPr>
          <w:p w14:paraId="7815DFDC" w14:textId="77777777" w:rsidR="00787795" w:rsidRPr="00F23266" w:rsidRDefault="00787795" w:rsidP="00787795">
            <w:pPr>
              <w:snapToGrid w:val="0"/>
              <w:spacing w:after="0" w:line="240" w:lineRule="auto"/>
              <w:ind w:right="-108"/>
              <w:rPr>
                <w:rFonts w:ascii="Times New Roman" w:eastAsia="Times New Roman" w:hAnsi="Times New Roman" w:cs="Times New Roman"/>
                <w:b/>
              </w:rPr>
            </w:pPr>
          </w:p>
        </w:tc>
        <w:tc>
          <w:tcPr>
            <w:tcW w:w="10631" w:type="dxa"/>
            <w:gridSpan w:val="4"/>
            <w:tcBorders>
              <w:top w:val="single" w:sz="4" w:space="0" w:color="000000"/>
              <w:left w:val="single" w:sz="4" w:space="0" w:color="000000"/>
              <w:bottom w:val="single" w:sz="4" w:space="0" w:color="000000"/>
              <w:right w:val="single" w:sz="4" w:space="0" w:color="000000"/>
            </w:tcBorders>
            <w:shd w:val="clear" w:color="auto" w:fill="auto"/>
          </w:tcPr>
          <w:p w14:paraId="7A39FD5E" w14:textId="645428D8" w:rsidR="00787795" w:rsidRPr="00F23266" w:rsidRDefault="00787795" w:rsidP="00787795">
            <w:pPr>
              <w:snapToGrid w:val="0"/>
              <w:spacing w:after="0" w:line="240" w:lineRule="auto"/>
              <w:rPr>
                <w:rFonts w:ascii="Times New Roman" w:eastAsia="Times New Roman" w:hAnsi="Times New Roman" w:cs="Times New Roman"/>
                <w:i/>
              </w:rPr>
            </w:pPr>
            <w:r w:rsidRPr="00F23266">
              <w:rPr>
                <w:rFonts w:ascii="Times New Roman" w:eastAsia="Times New Roman" w:hAnsi="Times New Roman" w:cs="Times New Roman"/>
                <w:i/>
              </w:rPr>
              <w:t>Основные комплектующие:</w:t>
            </w:r>
          </w:p>
        </w:tc>
      </w:tr>
      <w:tr w:rsidR="00AC4FC2" w:rsidRPr="00F23266" w14:paraId="08E456AD" w14:textId="77777777" w:rsidTr="00343628">
        <w:trPr>
          <w:trHeight w:val="274"/>
        </w:trPr>
        <w:tc>
          <w:tcPr>
            <w:tcW w:w="850" w:type="dxa"/>
            <w:vMerge/>
            <w:tcBorders>
              <w:top w:val="single" w:sz="4" w:space="0" w:color="000000"/>
              <w:left w:val="single" w:sz="4" w:space="0" w:color="000000"/>
              <w:bottom w:val="single" w:sz="4" w:space="0" w:color="000000"/>
            </w:tcBorders>
            <w:shd w:val="clear" w:color="auto" w:fill="auto"/>
            <w:vAlign w:val="center"/>
          </w:tcPr>
          <w:p w14:paraId="680334FE" w14:textId="77777777" w:rsidR="00AC4FC2" w:rsidRPr="00F23266" w:rsidRDefault="00AC4FC2" w:rsidP="00AC4FC2">
            <w:pPr>
              <w:snapToGrid w:val="0"/>
              <w:spacing w:after="0" w:line="240" w:lineRule="auto"/>
              <w:jc w:val="center"/>
              <w:rPr>
                <w:rFonts w:ascii="Times New Roman" w:eastAsia="Times New Roman" w:hAnsi="Times New Roman" w:cs="Times New Roman"/>
                <w:b/>
              </w:rPr>
            </w:pPr>
          </w:p>
        </w:tc>
        <w:tc>
          <w:tcPr>
            <w:tcW w:w="3646" w:type="dxa"/>
            <w:vMerge/>
            <w:tcBorders>
              <w:top w:val="single" w:sz="4" w:space="0" w:color="000000"/>
              <w:left w:val="single" w:sz="4" w:space="0" w:color="000000"/>
              <w:bottom w:val="single" w:sz="4" w:space="0" w:color="000000"/>
            </w:tcBorders>
            <w:shd w:val="clear" w:color="auto" w:fill="auto"/>
            <w:vAlign w:val="center"/>
          </w:tcPr>
          <w:p w14:paraId="5E14EA49" w14:textId="77777777" w:rsidR="00AC4FC2" w:rsidRPr="00F23266" w:rsidRDefault="00AC4FC2" w:rsidP="00AC4FC2">
            <w:pPr>
              <w:snapToGrid w:val="0"/>
              <w:spacing w:after="0" w:line="240" w:lineRule="auto"/>
              <w:ind w:right="-108"/>
              <w:rPr>
                <w:rFonts w:ascii="Times New Roman" w:eastAsia="Times New Roman" w:hAnsi="Times New Roman" w:cs="Times New Roman"/>
                <w:b/>
              </w:rPr>
            </w:pPr>
          </w:p>
        </w:tc>
        <w:tc>
          <w:tcPr>
            <w:tcW w:w="608" w:type="dxa"/>
            <w:tcBorders>
              <w:top w:val="single" w:sz="4" w:space="0" w:color="000000"/>
              <w:left w:val="single" w:sz="4" w:space="0" w:color="000000"/>
              <w:bottom w:val="single" w:sz="4" w:space="0" w:color="000000"/>
            </w:tcBorders>
            <w:shd w:val="clear" w:color="auto" w:fill="auto"/>
            <w:vAlign w:val="center"/>
          </w:tcPr>
          <w:p w14:paraId="636CCF94" w14:textId="21BE9D36" w:rsidR="00AC4FC2" w:rsidRPr="00F23266" w:rsidRDefault="00AC4FC2" w:rsidP="00AC4FC2">
            <w:pPr>
              <w:spacing w:after="0" w:line="240" w:lineRule="auto"/>
              <w:jc w:val="center"/>
              <w:rPr>
                <w:rFonts w:ascii="Times New Roman" w:hAnsi="Times New Roman" w:cs="Times New Roman"/>
              </w:rPr>
            </w:pPr>
            <w:r w:rsidRPr="00F23266">
              <w:rPr>
                <w:rFonts w:ascii="Times New Roman" w:hAnsi="Times New Roman" w:cs="Times New Roman"/>
              </w:rPr>
              <w:t>1</w:t>
            </w:r>
          </w:p>
        </w:tc>
        <w:tc>
          <w:tcPr>
            <w:tcW w:w="2551" w:type="dxa"/>
            <w:tcBorders>
              <w:top w:val="single" w:sz="4" w:space="0" w:color="000000"/>
              <w:left w:val="single" w:sz="4" w:space="0" w:color="000000"/>
              <w:bottom w:val="single" w:sz="4" w:space="0" w:color="000000"/>
            </w:tcBorders>
            <w:shd w:val="clear" w:color="auto" w:fill="auto"/>
            <w:vAlign w:val="center"/>
          </w:tcPr>
          <w:p w14:paraId="60645188" w14:textId="615BD9F1" w:rsidR="00AC4FC2" w:rsidRPr="00F23266" w:rsidRDefault="00F619EB" w:rsidP="00AC4FC2">
            <w:pPr>
              <w:pStyle w:val="a8"/>
              <w:rPr>
                <w:rFonts w:ascii="Times New Roman" w:hAnsi="Times New Roman" w:cs="Times New Roman"/>
              </w:rPr>
            </w:pPr>
            <w:r w:rsidRPr="00F23266">
              <w:rPr>
                <w:rFonts w:ascii="Times New Roman" w:hAnsi="Times New Roman" w:cs="Times New Roman"/>
              </w:rPr>
              <w:t xml:space="preserve">Основной блок </w:t>
            </w:r>
          </w:p>
        </w:tc>
        <w:tc>
          <w:tcPr>
            <w:tcW w:w="5913" w:type="dxa"/>
            <w:tcBorders>
              <w:top w:val="single" w:sz="4" w:space="0" w:color="000000"/>
              <w:left w:val="single" w:sz="4" w:space="0" w:color="000000"/>
              <w:bottom w:val="single" w:sz="4" w:space="0" w:color="000000"/>
            </w:tcBorders>
            <w:shd w:val="clear" w:color="auto" w:fill="auto"/>
          </w:tcPr>
          <w:p w14:paraId="30AD1536" w14:textId="733E29FC" w:rsidR="00CD45E3" w:rsidRPr="00F23266" w:rsidRDefault="00CD45E3" w:rsidP="00CD45E3">
            <w:pPr>
              <w:snapToGrid w:val="0"/>
              <w:jc w:val="both"/>
              <w:rPr>
                <w:rFonts w:ascii="Times New Roman" w:hAnsi="Times New Roman" w:cs="Times New Roman"/>
              </w:rPr>
            </w:pPr>
            <w:r w:rsidRPr="00F23266">
              <w:rPr>
                <w:rFonts w:ascii="Times New Roman" w:hAnsi="Times New Roman" w:cs="Times New Roman"/>
              </w:rPr>
              <w:t xml:space="preserve">Полностью автоматический, настольный биохимический анализатор. Количество программируемых методик, не менее 200. Производительность прибора 240 фотометрических тестов в час. Производительность прибора с ISE блоком 400 тестов в час, опция. Определение ионов </w:t>
            </w:r>
            <w:r w:rsidRPr="00F23266">
              <w:rPr>
                <w:rFonts w:ascii="Times New Roman" w:hAnsi="Times New Roman" w:cs="Times New Roman"/>
                <w:lang w:eastAsia="zh-CN"/>
              </w:rPr>
              <w:t>K</w:t>
            </w:r>
            <w:r w:rsidRPr="00F23266">
              <w:rPr>
                <w:rFonts w:ascii="Times New Roman" w:hAnsi="Times New Roman" w:cs="Times New Roman"/>
              </w:rPr>
              <w:t>,</w:t>
            </w:r>
            <w:r w:rsidRPr="00F23266">
              <w:rPr>
                <w:rFonts w:ascii="Times New Roman" w:hAnsi="Times New Roman" w:cs="Times New Roman"/>
                <w:lang w:val="en-US"/>
              </w:rPr>
              <w:t>Na</w:t>
            </w:r>
            <w:r w:rsidRPr="00F23266">
              <w:rPr>
                <w:rFonts w:ascii="Times New Roman" w:hAnsi="Times New Roman" w:cs="Times New Roman"/>
              </w:rPr>
              <w:t>,</w:t>
            </w:r>
            <w:r w:rsidRPr="00F23266">
              <w:rPr>
                <w:rFonts w:ascii="Times New Roman" w:hAnsi="Times New Roman" w:cs="Times New Roman"/>
                <w:lang w:val="en-US"/>
              </w:rPr>
              <w:t>Cl</w:t>
            </w:r>
            <w:r w:rsidRPr="00F23266">
              <w:rPr>
                <w:rFonts w:ascii="Times New Roman" w:hAnsi="Times New Roman" w:cs="Times New Roman"/>
              </w:rPr>
              <w:t>.</w:t>
            </w:r>
            <w:r w:rsidRPr="00F23266">
              <w:rPr>
                <w:rFonts w:ascii="Times New Roman" w:hAnsi="Times New Roman" w:cs="Times New Roman"/>
                <w:snapToGrid w:val="0"/>
              </w:rPr>
              <w:t xml:space="preserve"> Принцип работы блока ИСЭ, прямая потенциометрия. </w:t>
            </w:r>
            <w:r w:rsidRPr="00F23266">
              <w:rPr>
                <w:rFonts w:ascii="Times New Roman" w:hAnsi="Times New Roman" w:cs="Times New Roman"/>
              </w:rPr>
              <w:t xml:space="preserve">Срок службы электродов, не менее 6 месяцев. Возможность использования первичных пробирок. Возможность установки педиатрических </w:t>
            </w:r>
            <w:proofErr w:type="spellStart"/>
            <w:r w:rsidRPr="00F23266">
              <w:rPr>
                <w:rFonts w:ascii="Times New Roman" w:hAnsi="Times New Roman" w:cs="Times New Roman"/>
              </w:rPr>
              <w:t>микропробирок</w:t>
            </w:r>
            <w:proofErr w:type="spellEnd"/>
            <w:r w:rsidRPr="00F23266">
              <w:rPr>
                <w:rFonts w:ascii="Times New Roman" w:hAnsi="Times New Roman" w:cs="Times New Roman"/>
              </w:rPr>
              <w:t xml:space="preserve">. Программируемый объем образца от 2 - 45 </w:t>
            </w:r>
            <w:proofErr w:type="spellStart"/>
            <w:r w:rsidRPr="00F23266">
              <w:rPr>
                <w:rFonts w:ascii="Times New Roman" w:hAnsi="Times New Roman" w:cs="Times New Roman"/>
              </w:rPr>
              <w:t>мкл</w:t>
            </w:r>
            <w:proofErr w:type="spellEnd"/>
            <w:r w:rsidRPr="00F23266">
              <w:rPr>
                <w:rFonts w:ascii="Times New Roman" w:hAnsi="Times New Roman" w:cs="Times New Roman"/>
              </w:rPr>
              <w:t xml:space="preserve"> </w:t>
            </w:r>
            <w:r w:rsidRPr="00F23266">
              <w:rPr>
                <w:rFonts w:ascii="Times New Roman" w:hAnsi="Times New Roman" w:cs="Times New Roman"/>
                <w:lang w:val="en-US"/>
              </w:rPr>
              <w:t>c</w:t>
            </w:r>
            <w:r w:rsidRPr="00F23266">
              <w:rPr>
                <w:rFonts w:ascii="Times New Roman" w:hAnsi="Times New Roman" w:cs="Times New Roman"/>
              </w:rPr>
              <w:t xml:space="preserve"> шагом 0.1 </w:t>
            </w:r>
            <w:proofErr w:type="spellStart"/>
            <w:r w:rsidRPr="00F23266">
              <w:rPr>
                <w:rFonts w:ascii="Times New Roman" w:hAnsi="Times New Roman" w:cs="Times New Roman"/>
              </w:rPr>
              <w:t>мкл</w:t>
            </w:r>
            <w:proofErr w:type="spellEnd"/>
            <w:r w:rsidRPr="00F23266">
              <w:rPr>
                <w:rFonts w:ascii="Times New Roman" w:hAnsi="Times New Roman" w:cs="Times New Roman"/>
              </w:rPr>
              <w:t xml:space="preserve">. Дозирование реагентов 100 - 250 </w:t>
            </w:r>
            <w:proofErr w:type="spellStart"/>
            <w:r w:rsidRPr="00F23266">
              <w:rPr>
                <w:rFonts w:ascii="Times New Roman" w:hAnsi="Times New Roman" w:cs="Times New Roman"/>
              </w:rPr>
              <w:t>мкл</w:t>
            </w:r>
            <w:proofErr w:type="spellEnd"/>
            <w:r w:rsidRPr="00F23266">
              <w:rPr>
                <w:rFonts w:ascii="Times New Roman" w:hAnsi="Times New Roman" w:cs="Times New Roman"/>
              </w:rPr>
              <w:t xml:space="preserve">, с шагом 1 </w:t>
            </w:r>
            <w:proofErr w:type="spellStart"/>
            <w:r w:rsidRPr="00F23266">
              <w:rPr>
                <w:rFonts w:ascii="Times New Roman" w:hAnsi="Times New Roman" w:cs="Times New Roman"/>
              </w:rPr>
              <w:t>мкл</w:t>
            </w:r>
            <w:proofErr w:type="spellEnd"/>
            <w:r w:rsidRPr="00F23266">
              <w:rPr>
                <w:rFonts w:ascii="Times New Roman" w:hAnsi="Times New Roman" w:cs="Times New Roman"/>
              </w:rPr>
              <w:t xml:space="preserve">. Возможность добавления образцов во время работы. Возможность установки срочных образцов. Возможность автоматического предварительного и повторного разведения </w:t>
            </w:r>
            <w:r w:rsidRPr="00F23266">
              <w:rPr>
                <w:rFonts w:ascii="Times New Roman" w:hAnsi="Times New Roman" w:cs="Times New Roman"/>
              </w:rPr>
              <w:lastRenderedPageBreak/>
              <w:t xml:space="preserve">образцов. Возможность дозагрузки образцов, не прерывая рабочего цикла. Количество позиций для реагентов 50 позиций. Количество позиций для проб 50 позиций. Независимая система охлаждения для реагентов с возможностью круглосуточного хранения реактивов. Количество манипуляторов, 1. Датчик столкновения пробоотборника с твердой поверхностью в вертикальной и горизонтальной плоскости. Подогрев пробоотборника. Емкостной датчик уровня реактивов и образца. Автоматическое определение объема остатка реагентов. Промывка пробоотборника внутри и снаружи. Карусель для 80 реакционных кювет. Минимальный объем реакционной смеси, 150 </w:t>
            </w:r>
            <w:proofErr w:type="spellStart"/>
            <w:r w:rsidRPr="00F23266">
              <w:rPr>
                <w:rFonts w:ascii="Times New Roman" w:hAnsi="Times New Roman" w:cs="Times New Roman"/>
              </w:rPr>
              <w:t>мкл</w:t>
            </w:r>
            <w:proofErr w:type="spellEnd"/>
            <w:r w:rsidRPr="00F23266">
              <w:rPr>
                <w:rFonts w:ascii="Times New Roman" w:hAnsi="Times New Roman" w:cs="Times New Roman"/>
              </w:rPr>
              <w:t xml:space="preserve">. Реакционные кюветы, многоразовые. Промывка реакционных кювет, 4-ми ступенчатая. Система перемешивания, миксер с лопастной мешалкой. Постоянный компьютерный контроль состояния и качества кювет. Фотометрическая система: обратная оптика, дифракционная решетка. Длины волн измерения: 340, 380, 412, 450, 505, 546, 570, 605, 660, 700, 740, 800 нм. Количество доступных длин волн- 12. Измерение по конечной точке с холостой пробой по образцу или реагенту. Диапазон поглощения, не менее -0.1 — 3.3 </w:t>
            </w:r>
            <w:proofErr w:type="spellStart"/>
            <w:r w:rsidRPr="00F23266">
              <w:rPr>
                <w:rFonts w:ascii="Times New Roman" w:hAnsi="Times New Roman" w:cs="Times New Roman"/>
              </w:rPr>
              <w:t>Abs</w:t>
            </w:r>
            <w:proofErr w:type="spellEnd"/>
            <w:r w:rsidRPr="00F23266">
              <w:rPr>
                <w:rFonts w:ascii="Times New Roman" w:hAnsi="Times New Roman" w:cs="Times New Roman"/>
              </w:rPr>
              <w:t xml:space="preserve">. Разрешающая способность фотометра 0,0001 </w:t>
            </w:r>
            <w:r w:rsidRPr="00F23266">
              <w:rPr>
                <w:rFonts w:ascii="Times New Roman" w:hAnsi="Times New Roman" w:cs="Times New Roman"/>
                <w:lang w:val="en-US"/>
              </w:rPr>
              <w:t>Abs</w:t>
            </w:r>
            <w:r w:rsidRPr="00F23266">
              <w:rPr>
                <w:rFonts w:ascii="Times New Roman" w:hAnsi="Times New Roman" w:cs="Times New Roman"/>
              </w:rPr>
              <w:t>. Возможность калибровки по стандарту или фактору. Возможность использования до 10 стандартов для нелинейной калибровки. (</w:t>
            </w:r>
            <w:r w:rsidRPr="00F23266">
              <w:rPr>
                <w:rFonts w:ascii="Times New Roman" w:hAnsi="Times New Roman" w:cs="Times New Roman"/>
                <w:lang w:val="en-US"/>
              </w:rPr>
              <w:t>Log</w:t>
            </w:r>
            <w:r w:rsidRPr="00F23266">
              <w:rPr>
                <w:rFonts w:ascii="Times New Roman" w:hAnsi="Times New Roman" w:cs="Times New Roman"/>
              </w:rPr>
              <w:t>-</w:t>
            </w:r>
            <w:r w:rsidRPr="00F23266">
              <w:rPr>
                <w:rFonts w:ascii="Times New Roman" w:hAnsi="Times New Roman" w:cs="Times New Roman"/>
                <w:lang w:val="en-US"/>
              </w:rPr>
              <w:t>log</w:t>
            </w:r>
            <w:r w:rsidRPr="00F23266">
              <w:rPr>
                <w:rFonts w:ascii="Times New Roman" w:hAnsi="Times New Roman" w:cs="Times New Roman"/>
              </w:rPr>
              <w:t xml:space="preserve"> 4, </w:t>
            </w:r>
            <w:r w:rsidRPr="00F23266">
              <w:rPr>
                <w:rFonts w:ascii="Times New Roman" w:hAnsi="Times New Roman" w:cs="Times New Roman"/>
                <w:lang w:val="en-US"/>
              </w:rPr>
              <w:t>Log</w:t>
            </w:r>
            <w:r w:rsidRPr="00F23266">
              <w:rPr>
                <w:rFonts w:ascii="Times New Roman" w:hAnsi="Times New Roman" w:cs="Times New Roman"/>
              </w:rPr>
              <w:t>-</w:t>
            </w:r>
            <w:r w:rsidRPr="00F23266">
              <w:rPr>
                <w:rFonts w:ascii="Times New Roman" w:hAnsi="Times New Roman" w:cs="Times New Roman"/>
                <w:lang w:val="en-US"/>
              </w:rPr>
              <w:t>log</w:t>
            </w:r>
            <w:r w:rsidRPr="00F23266">
              <w:rPr>
                <w:rFonts w:ascii="Times New Roman" w:hAnsi="Times New Roman" w:cs="Times New Roman"/>
              </w:rPr>
              <w:t xml:space="preserve"> 5, </w:t>
            </w:r>
            <w:r w:rsidRPr="00F23266">
              <w:rPr>
                <w:rFonts w:ascii="Times New Roman" w:hAnsi="Times New Roman" w:cs="Times New Roman"/>
                <w:lang w:val="en-US"/>
              </w:rPr>
              <w:t>Parabola</w:t>
            </w:r>
            <w:r w:rsidRPr="00F23266">
              <w:rPr>
                <w:rFonts w:ascii="Times New Roman" w:hAnsi="Times New Roman" w:cs="Times New Roman"/>
              </w:rPr>
              <w:t xml:space="preserve">, </w:t>
            </w:r>
            <w:r w:rsidRPr="00F23266">
              <w:rPr>
                <w:rFonts w:ascii="Times New Roman" w:hAnsi="Times New Roman" w:cs="Times New Roman"/>
                <w:lang w:val="en-US"/>
              </w:rPr>
              <w:t>Spline</w:t>
            </w:r>
            <w:r w:rsidRPr="00F23266">
              <w:rPr>
                <w:rFonts w:ascii="Times New Roman" w:hAnsi="Times New Roman" w:cs="Times New Roman"/>
              </w:rPr>
              <w:t xml:space="preserve">) Возможность автоматического сглаживания калибровочной кривой. Возможность турбидиметрических исследований. Возможность измерения кинетическими методами. Возможность измерения </w:t>
            </w:r>
            <w:proofErr w:type="spellStart"/>
            <w:r w:rsidRPr="00F23266">
              <w:rPr>
                <w:rFonts w:ascii="Times New Roman" w:hAnsi="Times New Roman" w:cs="Times New Roman"/>
              </w:rPr>
              <w:t>бихроматическими</w:t>
            </w:r>
            <w:proofErr w:type="spellEnd"/>
            <w:r w:rsidRPr="00F23266">
              <w:rPr>
                <w:rFonts w:ascii="Times New Roman" w:hAnsi="Times New Roman" w:cs="Times New Roman"/>
              </w:rPr>
              <w:t xml:space="preserve"> методами. Возможность просмотра хода реакции с одновременным отображением абсорбции на двух длинах волн. Встроенный контроль качества в реальном времени. </w:t>
            </w:r>
            <w:r w:rsidRPr="00F23266">
              <w:rPr>
                <w:rFonts w:ascii="Times New Roman" w:hAnsi="Times New Roman" w:cs="Times New Roman"/>
              </w:rPr>
              <w:lastRenderedPageBreak/>
              <w:t>Построение графика Леви-</w:t>
            </w:r>
            <w:proofErr w:type="spellStart"/>
            <w:r w:rsidRPr="00F23266">
              <w:rPr>
                <w:rFonts w:ascii="Times New Roman" w:hAnsi="Times New Roman" w:cs="Times New Roman"/>
              </w:rPr>
              <w:t>Джегинса</w:t>
            </w:r>
            <w:proofErr w:type="spellEnd"/>
            <w:r w:rsidRPr="00F23266">
              <w:rPr>
                <w:rFonts w:ascii="Times New Roman" w:hAnsi="Times New Roman" w:cs="Times New Roman"/>
              </w:rPr>
              <w:t xml:space="preserve"> по правилам </w:t>
            </w:r>
            <w:proofErr w:type="spellStart"/>
            <w:r w:rsidRPr="00F23266">
              <w:rPr>
                <w:rFonts w:ascii="Times New Roman" w:hAnsi="Times New Roman" w:cs="Times New Roman"/>
              </w:rPr>
              <w:t>Вестгарда</w:t>
            </w:r>
            <w:proofErr w:type="spellEnd"/>
            <w:r w:rsidRPr="00F23266">
              <w:rPr>
                <w:rFonts w:ascii="Times New Roman" w:hAnsi="Times New Roman" w:cs="Times New Roman"/>
              </w:rPr>
              <w:t xml:space="preserve">. Ведение архива анализов пациентов. Программное обеспечение на базе ОС </w:t>
            </w:r>
            <w:r w:rsidRPr="00F23266">
              <w:rPr>
                <w:rFonts w:ascii="Times New Roman" w:hAnsi="Times New Roman" w:cs="Times New Roman"/>
                <w:lang w:val="en-US"/>
              </w:rPr>
              <w:t>Windows</w:t>
            </w:r>
            <w:r w:rsidRPr="00F23266">
              <w:rPr>
                <w:rFonts w:ascii="Times New Roman" w:hAnsi="Times New Roman" w:cs="Times New Roman"/>
              </w:rPr>
              <w:t>. Русскоязычный интерфейс. Оригинальные реагенты, контроли, калибраторы и методики для выполнения исследований. Внешний компьютер. Лазерный принтер. Максимальные размеры (см) 86х66х55</w:t>
            </w:r>
            <w:r w:rsidRPr="00F23266">
              <w:rPr>
                <w:rFonts w:ascii="Times New Roman" w:hAnsi="Times New Roman" w:cs="Times New Roman"/>
                <w:lang w:eastAsia="zh-CN"/>
              </w:rPr>
              <w:t>.</w:t>
            </w:r>
            <w:r w:rsidRPr="00F23266">
              <w:rPr>
                <w:rFonts w:ascii="Times New Roman" w:hAnsi="Times New Roman" w:cs="Times New Roman"/>
              </w:rPr>
              <w:t xml:space="preserve"> Вес прибора 115 кг. Настольное размещение анализатора. Потребление воды, не более 6.5 литров в час. Количество наименований необходимых промывающих и дополнительных растворов - 1. Потребляемая мощность, не более 1500 Вт. </w:t>
            </w:r>
          </w:p>
          <w:p w14:paraId="0398B669" w14:textId="27CF10C3" w:rsidR="00AC4FC2" w:rsidRPr="00F23266" w:rsidRDefault="00CD45E3" w:rsidP="00604B83">
            <w:pPr>
              <w:snapToGrid w:val="0"/>
              <w:spacing w:after="0" w:line="240" w:lineRule="auto"/>
              <w:jc w:val="both"/>
              <w:rPr>
                <w:rFonts w:ascii="Times New Roman" w:eastAsia="Times New Roman" w:hAnsi="Times New Roman" w:cs="Times New Roman"/>
              </w:rPr>
            </w:pPr>
            <w:r w:rsidRPr="00F23266">
              <w:rPr>
                <w:rFonts w:ascii="Times New Roman" w:hAnsi="Times New Roman" w:cs="Times New Roman"/>
              </w:rPr>
              <w:t xml:space="preserve">Комплект: Анализатор автоматический биохимический, ПК, Лазерный принтер, </w:t>
            </w:r>
            <w:r w:rsidR="00975D70" w:rsidRPr="00F23266">
              <w:rPr>
                <w:rFonts w:ascii="Times New Roman" w:hAnsi="Times New Roman" w:cs="Times New Roman"/>
              </w:rPr>
              <w:t xml:space="preserve">Аланинаминотрансфераза (4х35+2х18), </w:t>
            </w:r>
            <w:proofErr w:type="spellStart"/>
            <w:r w:rsidR="00975D70" w:rsidRPr="00F23266">
              <w:rPr>
                <w:rFonts w:ascii="Times New Roman" w:hAnsi="Times New Roman" w:cs="Times New Roman"/>
              </w:rPr>
              <w:t>Аспартатаминотрансфераза</w:t>
            </w:r>
            <w:proofErr w:type="spellEnd"/>
            <w:r w:rsidR="00975D70" w:rsidRPr="00F23266">
              <w:rPr>
                <w:rFonts w:ascii="Times New Roman" w:hAnsi="Times New Roman" w:cs="Times New Roman"/>
              </w:rPr>
              <w:t xml:space="preserve"> (АСТ) (4*35+2*18), Билирубин общий (4*35ml+2*18ml), Билирубин прямой (4*35ml+2*18ml), Глюкоза (4*40ML+2*20ML), Креатинин (R1: 2х27мл + R2:1х18мл), Мочевина UREA (4х35мл+2х18мл), Общий белок (4*40ML), Общий холестерин (ТС) (4х40мл), </w:t>
            </w:r>
            <w:proofErr w:type="spellStart"/>
            <w:r w:rsidR="00975D70" w:rsidRPr="00F23266">
              <w:rPr>
                <w:rFonts w:ascii="Times New Roman" w:hAnsi="Times New Roman" w:cs="Times New Roman"/>
              </w:rPr>
              <w:t>Мультикалибратор</w:t>
            </w:r>
            <w:proofErr w:type="spellEnd"/>
            <w:r w:rsidR="00975D70" w:rsidRPr="00F23266">
              <w:rPr>
                <w:rFonts w:ascii="Times New Roman" w:hAnsi="Times New Roman" w:cs="Times New Roman"/>
              </w:rPr>
              <w:t xml:space="preserve"> (10х3 </w:t>
            </w:r>
            <w:proofErr w:type="spellStart"/>
            <w:r w:rsidR="00975D70" w:rsidRPr="00F23266">
              <w:rPr>
                <w:rFonts w:ascii="Times New Roman" w:hAnsi="Times New Roman" w:cs="Times New Roman"/>
              </w:rPr>
              <w:t>ml</w:t>
            </w:r>
            <w:proofErr w:type="spellEnd"/>
            <w:r w:rsidR="00975D70" w:rsidRPr="00F23266">
              <w:rPr>
                <w:rFonts w:ascii="Times New Roman" w:hAnsi="Times New Roman" w:cs="Times New Roman"/>
              </w:rPr>
              <w:t xml:space="preserve">), </w:t>
            </w:r>
            <w:proofErr w:type="spellStart"/>
            <w:r w:rsidR="00975D70" w:rsidRPr="00F23266">
              <w:rPr>
                <w:rFonts w:ascii="Times New Roman" w:hAnsi="Times New Roman" w:cs="Times New Roman"/>
              </w:rPr>
              <w:t>МультиКонтроль</w:t>
            </w:r>
            <w:proofErr w:type="spellEnd"/>
            <w:r w:rsidR="00975D70" w:rsidRPr="00F23266">
              <w:rPr>
                <w:rFonts w:ascii="Times New Roman" w:hAnsi="Times New Roman" w:cs="Times New Roman"/>
              </w:rPr>
              <w:t xml:space="preserve"> Клин Чем уровень 1, 6х5 мл, </w:t>
            </w:r>
            <w:proofErr w:type="spellStart"/>
            <w:r w:rsidR="00975D70" w:rsidRPr="00F23266">
              <w:rPr>
                <w:rFonts w:ascii="Times New Roman" w:hAnsi="Times New Roman" w:cs="Times New Roman"/>
              </w:rPr>
              <w:t>МультиКонтроль</w:t>
            </w:r>
            <w:proofErr w:type="spellEnd"/>
            <w:r w:rsidR="00975D70" w:rsidRPr="00F23266">
              <w:rPr>
                <w:rFonts w:ascii="Times New Roman" w:hAnsi="Times New Roman" w:cs="Times New Roman"/>
              </w:rPr>
              <w:t xml:space="preserve"> Клин Чем уровень 2, 6х5 мл.</w:t>
            </w:r>
            <w:r w:rsidR="00604B83">
              <w:rPr>
                <w:rFonts w:ascii="Times New Roman" w:hAnsi="Times New Roman" w:cs="Times New Roman"/>
              </w:rPr>
              <w:t>, Моющий CD 80 1л</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A921E" w14:textId="131E6C63" w:rsidR="00AC4FC2" w:rsidRPr="00F23266" w:rsidRDefault="00AC4FC2" w:rsidP="00AA1755">
            <w:pPr>
              <w:spacing w:after="0" w:line="240" w:lineRule="auto"/>
              <w:jc w:val="center"/>
              <w:rPr>
                <w:rFonts w:ascii="Times New Roman" w:hAnsi="Times New Roman" w:cs="Times New Roman"/>
              </w:rPr>
            </w:pPr>
            <w:r w:rsidRPr="00F23266">
              <w:rPr>
                <w:rFonts w:ascii="Times New Roman" w:hAnsi="Times New Roman" w:cs="Times New Roman"/>
              </w:rPr>
              <w:lastRenderedPageBreak/>
              <w:t>1 шт</w:t>
            </w:r>
            <w:r w:rsidR="00F619EB" w:rsidRPr="00F23266">
              <w:rPr>
                <w:rFonts w:ascii="Times New Roman" w:hAnsi="Times New Roman" w:cs="Times New Roman"/>
              </w:rPr>
              <w:t>.</w:t>
            </w:r>
          </w:p>
        </w:tc>
      </w:tr>
      <w:tr w:rsidR="00AC4FC2" w:rsidRPr="00F23266" w14:paraId="45CEE8DF" w14:textId="77777777" w:rsidTr="006A4883">
        <w:trPr>
          <w:trHeight w:val="141"/>
        </w:trPr>
        <w:tc>
          <w:tcPr>
            <w:tcW w:w="850" w:type="dxa"/>
            <w:vMerge/>
            <w:tcBorders>
              <w:top w:val="single" w:sz="4" w:space="0" w:color="000000"/>
              <w:left w:val="single" w:sz="4" w:space="0" w:color="000000"/>
              <w:bottom w:val="single" w:sz="4" w:space="0" w:color="000000"/>
            </w:tcBorders>
            <w:shd w:val="clear" w:color="auto" w:fill="auto"/>
            <w:vAlign w:val="center"/>
          </w:tcPr>
          <w:p w14:paraId="1FCDF1FD" w14:textId="36B3232B" w:rsidR="00AC4FC2" w:rsidRPr="00F23266" w:rsidRDefault="00AC4FC2" w:rsidP="00AC4FC2">
            <w:pPr>
              <w:snapToGrid w:val="0"/>
              <w:spacing w:after="0" w:line="240" w:lineRule="auto"/>
              <w:jc w:val="center"/>
              <w:rPr>
                <w:rFonts w:ascii="Times New Roman" w:eastAsia="Times New Roman" w:hAnsi="Times New Roman" w:cs="Times New Roman"/>
                <w:b/>
              </w:rPr>
            </w:pPr>
          </w:p>
        </w:tc>
        <w:tc>
          <w:tcPr>
            <w:tcW w:w="3646" w:type="dxa"/>
            <w:vMerge/>
            <w:tcBorders>
              <w:top w:val="single" w:sz="4" w:space="0" w:color="000000"/>
              <w:left w:val="single" w:sz="4" w:space="0" w:color="000000"/>
              <w:bottom w:val="single" w:sz="4" w:space="0" w:color="000000"/>
            </w:tcBorders>
            <w:shd w:val="clear" w:color="auto" w:fill="auto"/>
            <w:vAlign w:val="center"/>
          </w:tcPr>
          <w:p w14:paraId="3AC92C56" w14:textId="77777777" w:rsidR="00AC4FC2" w:rsidRPr="00F23266" w:rsidRDefault="00AC4FC2" w:rsidP="00AC4FC2">
            <w:pPr>
              <w:snapToGrid w:val="0"/>
              <w:spacing w:after="0" w:line="240" w:lineRule="auto"/>
              <w:ind w:right="-108"/>
              <w:rPr>
                <w:rFonts w:ascii="Times New Roman" w:eastAsia="Times New Roman" w:hAnsi="Times New Roman" w:cs="Times New Roman"/>
                <w:b/>
              </w:rPr>
            </w:pPr>
          </w:p>
        </w:tc>
        <w:tc>
          <w:tcPr>
            <w:tcW w:w="1063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2B6B1C6" w14:textId="77777777" w:rsidR="00AC4FC2" w:rsidRPr="00F23266" w:rsidRDefault="00AC4FC2" w:rsidP="00AC4FC2">
            <w:pPr>
              <w:snapToGrid w:val="0"/>
              <w:spacing w:after="0" w:line="240" w:lineRule="auto"/>
              <w:rPr>
                <w:rFonts w:ascii="Times New Roman" w:eastAsia="Times New Roman" w:hAnsi="Times New Roman" w:cs="Times New Roman"/>
                <w:i/>
              </w:rPr>
            </w:pPr>
            <w:r w:rsidRPr="00F23266">
              <w:rPr>
                <w:rFonts w:ascii="Times New Roman" w:hAnsi="Times New Roman" w:cs="Times New Roman"/>
                <w:i/>
              </w:rPr>
              <w:t>Расходные материалы и изнашиваемые узлы:</w:t>
            </w:r>
          </w:p>
        </w:tc>
      </w:tr>
      <w:tr w:rsidR="00F619EB" w:rsidRPr="00F23266" w14:paraId="5DF2C21C" w14:textId="77777777" w:rsidTr="00F619EB">
        <w:trPr>
          <w:trHeight w:val="141"/>
        </w:trPr>
        <w:tc>
          <w:tcPr>
            <w:tcW w:w="850" w:type="dxa"/>
            <w:vMerge/>
            <w:tcBorders>
              <w:top w:val="single" w:sz="4" w:space="0" w:color="000000"/>
              <w:left w:val="single" w:sz="4" w:space="0" w:color="000000"/>
              <w:bottom w:val="single" w:sz="4" w:space="0" w:color="000000"/>
            </w:tcBorders>
            <w:shd w:val="clear" w:color="auto" w:fill="auto"/>
            <w:vAlign w:val="center"/>
          </w:tcPr>
          <w:p w14:paraId="7EB8AFA4" w14:textId="77777777" w:rsidR="00F619EB" w:rsidRPr="00F23266" w:rsidRDefault="00F619EB" w:rsidP="00AC4FC2">
            <w:pPr>
              <w:snapToGrid w:val="0"/>
              <w:spacing w:after="0" w:line="240" w:lineRule="auto"/>
              <w:jc w:val="center"/>
              <w:rPr>
                <w:rFonts w:ascii="Times New Roman" w:eastAsia="Times New Roman" w:hAnsi="Times New Roman" w:cs="Times New Roman"/>
                <w:b/>
              </w:rPr>
            </w:pPr>
          </w:p>
        </w:tc>
        <w:tc>
          <w:tcPr>
            <w:tcW w:w="3646" w:type="dxa"/>
            <w:vMerge/>
            <w:tcBorders>
              <w:top w:val="single" w:sz="4" w:space="0" w:color="000000"/>
              <w:left w:val="single" w:sz="4" w:space="0" w:color="000000"/>
              <w:bottom w:val="single" w:sz="4" w:space="0" w:color="000000"/>
            </w:tcBorders>
            <w:shd w:val="clear" w:color="auto" w:fill="auto"/>
            <w:vAlign w:val="center"/>
          </w:tcPr>
          <w:p w14:paraId="0E371806" w14:textId="77777777" w:rsidR="00F619EB" w:rsidRPr="00F23266" w:rsidRDefault="00F619EB" w:rsidP="00AC4FC2">
            <w:pPr>
              <w:snapToGrid w:val="0"/>
              <w:spacing w:after="0" w:line="240" w:lineRule="auto"/>
              <w:ind w:right="-108"/>
              <w:rPr>
                <w:rFonts w:ascii="Times New Roman" w:eastAsia="Times New Roman" w:hAnsi="Times New Roman" w:cs="Times New Roman"/>
                <w:b/>
              </w:rPr>
            </w:pPr>
          </w:p>
        </w:tc>
        <w:tc>
          <w:tcPr>
            <w:tcW w:w="608" w:type="dxa"/>
            <w:tcBorders>
              <w:top w:val="single" w:sz="4" w:space="0" w:color="000000"/>
              <w:left w:val="single" w:sz="4" w:space="0" w:color="000000"/>
              <w:bottom w:val="single" w:sz="4" w:space="0" w:color="000000"/>
            </w:tcBorders>
            <w:shd w:val="clear" w:color="auto" w:fill="auto"/>
            <w:vAlign w:val="center"/>
          </w:tcPr>
          <w:p w14:paraId="72A151F4" w14:textId="3278F4EE" w:rsidR="00F619EB" w:rsidRPr="00F23266" w:rsidRDefault="00F4461C" w:rsidP="00AC4FC2">
            <w:pPr>
              <w:snapToGrid w:val="0"/>
              <w:spacing w:after="0" w:line="240" w:lineRule="auto"/>
              <w:jc w:val="center"/>
              <w:rPr>
                <w:rFonts w:ascii="Times New Roman" w:hAnsi="Times New Roman" w:cs="Times New Roman"/>
              </w:rPr>
            </w:pPr>
            <w:r w:rsidRPr="00F23266">
              <w:rPr>
                <w:rFonts w:ascii="Times New Roman" w:hAnsi="Times New Roman" w:cs="Times New Roman"/>
              </w:rPr>
              <w:t>1</w:t>
            </w:r>
          </w:p>
        </w:tc>
        <w:tc>
          <w:tcPr>
            <w:tcW w:w="2551" w:type="dxa"/>
            <w:tcBorders>
              <w:top w:val="single" w:sz="4" w:space="0" w:color="000000"/>
              <w:left w:val="single" w:sz="4" w:space="0" w:color="000000"/>
              <w:bottom w:val="single" w:sz="4" w:space="0" w:color="000000"/>
            </w:tcBorders>
            <w:shd w:val="clear" w:color="auto" w:fill="auto"/>
            <w:vAlign w:val="center"/>
          </w:tcPr>
          <w:p w14:paraId="31D1EB30" w14:textId="29FD5C2A" w:rsidR="00F619EB" w:rsidRPr="00F23266" w:rsidRDefault="00975D70" w:rsidP="001C3D29">
            <w:pPr>
              <w:pStyle w:val="a8"/>
              <w:rPr>
                <w:rFonts w:ascii="Times New Roman" w:hAnsi="Times New Roman" w:cs="Times New Roman"/>
              </w:rPr>
            </w:pPr>
            <w:r w:rsidRPr="00F23266">
              <w:rPr>
                <w:rFonts w:ascii="Times New Roman" w:hAnsi="Times New Roman" w:cs="Times New Roman"/>
              </w:rPr>
              <w:t>Аланинаминотрансфераза (4х35+2х18)</w:t>
            </w:r>
          </w:p>
        </w:tc>
        <w:tc>
          <w:tcPr>
            <w:tcW w:w="5913" w:type="dxa"/>
            <w:tcBorders>
              <w:top w:val="single" w:sz="4" w:space="0" w:color="000000"/>
              <w:left w:val="single" w:sz="4" w:space="0" w:color="000000"/>
              <w:bottom w:val="single" w:sz="4" w:space="0" w:color="000000"/>
            </w:tcBorders>
            <w:shd w:val="clear" w:color="auto" w:fill="auto"/>
            <w:vAlign w:val="center"/>
          </w:tcPr>
          <w:p w14:paraId="5D38597E" w14:textId="33D00EC8" w:rsidR="00F619EB" w:rsidRPr="00F23266" w:rsidRDefault="00975D70" w:rsidP="00AC4FC2">
            <w:pPr>
              <w:pStyle w:val="a8"/>
              <w:rPr>
                <w:rFonts w:ascii="Times New Roman" w:eastAsia="Times New Roman" w:hAnsi="Times New Roman" w:cs="Times New Roman"/>
              </w:rPr>
            </w:pPr>
            <w:r w:rsidRPr="00F23266">
              <w:rPr>
                <w:rFonts w:ascii="Times New Roman" w:eastAsia="Times New Roman" w:hAnsi="Times New Roman" w:cs="Times New Roman"/>
              </w:rPr>
              <w:t>Набор реагентов для определения АЛТ</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E146F" w14:textId="5546E65D" w:rsidR="00F619EB" w:rsidRPr="00F23266" w:rsidRDefault="009234A1" w:rsidP="00AC4FC2">
            <w:pPr>
              <w:pStyle w:val="a8"/>
              <w:jc w:val="center"/>
              <w:rPr>
                <w:rFonts w:ascii="Times New Roman" w:hAnsi="Times New Roman" w:cs="Times New Roman"/>
              </w:rPr>
            </w:pPr>
            <w:r w:rsidRPr="00F23266">
              <w:rPr>
                <w:rFonts w:ascii="Times New Roman" w:hAnsi="Times New Roman" w:cs="Times New Roman"/>
              </w:rPr>
              <w:t>1 шт.</w:t>
            </w:r>
          </w:p>
        </w:tc>
      </w:tr>
      <w:tr w:rsidR="002D622A" w:rsidRPr="00F23266" w14:paraId="053077B6" w14:textId="77777777" w:rsidTr="00F619EB">
        <w:trPr>
          <w:trHeight w:val="141"/>
        </w:trPr>
        <w:tc>
          <w:tcPr>
            <w:tcW w:w="850" w:type="dxa"/>
            <w:vMerge/>
            <w:tcBorders>
              <w:top w:val="single" w:sz="4" w:space="0" w:color="000000"/>
              <w:left w:val="single" w:sz="4" w:space="0" w:color="000000"/>
              <w:bottom w:val="single" w:sz="4" w:space="0" w:color="000000"/>
            </w:tcBorders>
            <w:shd w:val="clear" w:color="auto" w:fill="auto"/>
            <w:vAlign w:val="center"/>
          </w:tcPr>
          <w:p w14:paraId="60E27177" w14:textId="77777777" w:rsidR="002D622A" w:rsidRPr="00F23266" w:rsidRDefault="002D622A" w:rsidP="00AC4FC2">
            <w:pPr>
              <w:snapToGrid w:val="0"/>
              <w:spacing w:after="0" w:line="240" w:lineRule="auto"/>
              <w:jc w:val="center"/>
              <w:rPr>
                <w:rFonts w:ascii="Times New Roman" w:eastAsia="Times New Roman" w:hAnsi="Times New Roman" w:cs="Times New Roman"/>
                <w:b/>
              </w:rPr>
            </w:pPr>
          </w:p>
        </w:tc>
        <w:tc>
          <w:tcPr>
            <w:tcW w:w="3646" w:type="dxa"/>
            <w:vMerge/>
            <w:tcBorders>
              <w:top w:val="single" w:sz="4" w:space="0" w:color="000000"/>
              <w:left w:val="single" w:sz="4" w:space="0" w:color="000000"/>
              <w:bottom w:val="single" w:sz="4" w:space="0" w:color="000000"/>
            </w:tcBorders>
            <w:shd w:val="clear" w:color="auto" w:fill="auto"/>
            <w:vAlign w:val="center"/>
          </w:tcPr>
          <w:p w14:paraId="6A27CA74" w14:textId="77777777" w:rsidR="002D622A" w:rsidRPr="00F23266" w:rsidRDefault="002D622A" w:rsidP="00AC4FC2">
            <w:pPr>
              <w:snapToGrid w:val="0"/>
              <w:spacing w:after="0" w:line="240" w:lineRule="auto"/>
              <w:ind w:right="-108"/>
              <w:rPr>
                <w:rFonts w:ascii="Times New Roman" w:eastAsia="Times New Roman" w:hAnsi="Times New Roman" w:cs="Times New Roman"/>
                <w:b/>
              </w:rPr>
            </w:pPr>
          </w:p>
        </w:tc>
        <w:tc>
          <w:tcPr>
            <w:tcW w:w="608" w:type="dxa"/>
            <w:tcBorders>
              <w:top w:val="single" w:sz="4" w:space="0" w:color="000000"/>
              <w:left w:val="single" w:sz="4" w:space="0" w:color="000000"/>
              <w:bottom w:val="single" w:sz="4" w:space="0" w:color="000000"/>
            </w:tcBorders>
            <w:shd w:val="clear" w:color="auto" w:fill="auto"/>
            <w:vAlign w:val="center"/>
          </w:tcPr>
          <w:p w14:paraId="138EB762" w14:textId="24BD0E11" w:rsidR="002D622A" w:rsidRPr="00F23266" w:rsidRDefault="00F4461C" w:rsidP="00AC4FC2">
            <w:pPr>
              <w:snapToGrid w:val="0"/>
              <w:spacing w:after="0" w:line="240" w:lineRule="auto"/>
              <w:jc w:val="center"/>
              <w:rPr>
                <w:rFonts w:ascii="Times New Roman" w:hAnsi="Times New Roman" w:cs="Times New Roman"/>
              </w:rPr>
            </w:pPr>
            <w:r w:rsidRPr="00F23266">
              <w:rPr>
                <w:rFonts w:ascii="Times New Roman" w:hAnsi="Times New Roman" w:cs="Times New Roman"/>
              </w:rPr>
              <w:t>2</w:t>
            </w:r>
          </w:p>
        </w:tc>
        <w:tc>
          <w:tcPr>
            <w:tcW w:w="2551" w:type="dxa"/>
            <w:tcBorders>
              <w:top w:val="single" w:sz="4" w:space="0" w:color="000000"/>
              <w:left w:val="single" w:sz="4" w:space="0" w:color="000000"/>
              <w:bottom w:val="single" w:sz="4" w:space="0" w:color="000000"/>
            </w:tcBorders>
            <w:shd w:val="clear" w:color="auto" w:fill="auto"/>
            <w:vAlign w:val="center"/>
          </w:tcPr>
          <w:p w14:paraId="651DEC03" w14:textId="75805135" w:rsidR="002D622A" w:rsidRPr="00F23266" w:rsidRDefault="00975D70" w:rsidP="001C3D29">
            <w:pPr>
              <w:pStyle w:val="a8"/>
              <w:rPr>
                <w:rFonts w:ascii="Times New Roman" w:hAnsi="Times New Roman" w:cs="Times New Roman"/>
              </w:rPr>
            </w:pPr>
            <w:proofErr w:type="spellStart"/>
            <w:r w:rsidRPr="00F23266">
              <w:rPr>
                <w:rFonts w:ascii="Times New Roman" w:hAnsi="Times New Roman" w:cs="Times New Roman"/>
              </w:rPr>
              <w:t>Аспартатаминотрансфераза</w:t>
            </w:r>
            <w:proofErr w:type="spellEnd"/>
            <w:r w:rsidRPr="00F23266">
              <w:rPr>
                <w:rFonts w:ascii="Times New Roman" w:hAnsi="Times New Roman" w:cs="Times New Roman"/>
              </w:rPr>
              <w:t xml:space="preserve"> (4*35+2*18)</w:t>
            </w:r>
          </w:p>
        </w:tc>
        <w:tc>
          <w:tcPr>
            <w:tcW w:w="5913" w:type="dxa"/>
            <w:tcBorders>
              <w:top w:val="single" w:sz="4" w:space="0" w:color="000000"/>
              <w:left w:val="single" w:sz="4" w:space="0" w:color="000000"/>
              <w:bottom w:val="single" w:sz="4" w:space="0" w:color="000000"/>
            </w:tcBorders>
            <w:shd w:val="clear" w:color="auto" w:fill="auto"/>
            <w:vAlign w:val="center"/>
          </w:tcPr>
          <w:p w14:paraId="47F41EE2" w14:textId="6212A162" w:rsidR="009079DA" w:rsidRPr="00F23266" w:rsidRDefault="00452826" w:rsidP="001C3D29">
            <w:pPr>
              <w:pStyle w:val="a8"/>
              <w:rPr>
                <w:rFonts w:ascii="Times New Roman" w:eastAsia="Times New Roman" w:hAnsi="Times New Roman" w:cs="Times New Roman"/>
              </w:rPr>
            </w:pPr>
            <w:r w:rsidRPr="00F23266">
              <w:rPr>
                <w:rFonts w:ascii="Times New Roman" w:eastAsia="Times New Roman" w:hAnsi="Times New Roman" w:cs="Times New Roman"/>
              </w:rPr>
              <w:t>Набор реагентов для определения АСТ</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19E3D" w14:textId="687888F4" w:rsidR="002D622A" w:rsidRPr="00F23266" w:rsidRDefault="009079DA" w:rsidP="00AC4FC2">
            <w:pPr>
              <w:pStyle w:val="a8"/>
              <w:jc w:val="center"/>
              <w:rPr>
                <w:rFonts w:ascii="Times New Roman" w:hAnsi="Times New Roman" w:cs="Times New Roman"/>
              </w:rPr>
            </w:pPr>
            <w:r w:rsidRPr="00F23266">
              <w:rPr>
                <w:rFonts w:ascii="Times New Roman" w:hAnsi="Times New Roman" w:cs="Times New Roman"/>
                <w:lang w:val="en-US"/>
              </w:rPr>
              <w:t xml:space="preserve">1 </w:t>
            </w:r>
            <w:r w:rsidRPr="00F23266">
              <w:rPr>
                <w:rFonts w:ascii="Times New Roman" w:hAnsi="Times New Roman" w:cs="Times New Roman"/>
              </w:rPr>
              <w:t>шт.</w:t>
            </w:r>
          </w:p>
        </w:tc>
      </w:tr>
      <w:tr w:rsidR="00F619EB" w:rsidRPr="00F23266" w14:paraId="45E39E04" w14:textId="77777777" w:rsidTr="00F619EB">
        <w:trPr>
          <w:trHeight w:val="141"/>
        </w:trPr>
        <w:tc>
          <w:tcPr>
            <w:tcW w:w="850" w:type="dxa"/>
            <w:vMerge/>
            <w:tcBorders>
              <w:top w:val="single" w:sz="4" w:space="0" w:color="000000"/>
              <w:left w:val="single" w:sz="4" w:space="0" w:color="000000"/>
              <w:bottom w:val="single" w:sz="4" w:space="0" w:color="000000"/>
            </w:tcBorders>
            <w:shd w:val="clear" w:color="auto" w:fill="auto"/>
            <w:vAlign w:val="center"/>
          </w:tcPr>
          <w:p w14:paraId="685FFC57" w14:textId="77777777" w:rsidR="00F619EB" w:rsidRPr="00F23266" w:rsidRDefault="00F619EB" w:rsidP="00AC4FC2">
            <w:pPr>
              <w:snapToGrid w:val="0"/>
              <w:spacing w:after="0" w:line="240" w:lineRule="auto"/>
              <w:jc w:val="center"/>
              <w:rPr>
                <w:rFonts w:ascii="Times New Roman" w:eastAsia="Times New Roman" w:hAnsi="Times New Roman" w:cs="Times New Roman"/>
                <w:b/>
              </w:rPr>
            </w:pPr>
          </w:p>
        </w:tc>
        <w:tc>
          <w:tcPr>
            <w:tcW w:w="3646" w:type="dxa"/>
            <w:vMerge/>
            <w:tcBorders>
              <w:top w:val="single" w:sz="4" w:space="0" w:color="000000"/>
              <w:left w:val="single" w:sz="4" w:space="0" w:color="000000"/>
              <w:bottom w:val="single" w:sz="4" w:space="0" w:color="000000"/>
            </w:tcBorders>
            <w:shd w:val="clear" w:color="auto" w:fill="auto"/>
            <w:vAlign w:val="center"/>
          </w:tcPr>
          <w:p w14:paraId="45609582" w14:textId="77777777" w:rsidR="00F619EB" w:rsidRPr="00F23266" w:rsidRDefault="00F619EB" w:rsidP="00AC4FC2">
            <w:pPr>
              <w:snapToGrid w:val="0"/>
              <w:spacing w:after="0" w:line="240" w:lineRule="auto"/>
              <w:ind w:right="-108"/>
              <w:rPr>
                <w:rFonts w:ascii="Times New Roman" w:eastAsia="Times New Roman" w:hAnsi="Times New Roman" w:cs="Times New Roman"/>
                <w:b/>
              </w:rPr>
            </w:pPr>
          </w:p>
        </w:tc>
        <w:tc>
          <w:tcPr>
            <w:tcW w:w="608" w:type="dxa"/>
            <w:tcBorders>
              <w:top w:val="single" w:sz="4" w:space="0" w:color="000000"/>
              <w:left w:val="single" w:sz="4" w:space="0" w:color="000000"/>
              <w:bottom w:val="single" w:sz="4" w:space="0" w:color="000000"/>
            </w:tcBorders>
            <w:shd w:val="clear" w:color="auto" w:fill="auto"/>
            <w:vAlign w:val="center"/>
          </w:tcPr>
          <w:p w14:paraId="25547864" w14:textId="12176A9A" w:rsidR="00F619EB" w:rsidRPr="00F23266" w:rsidRDefault="00F4461C" w:rsidP="00AC4FC2">
            <w:pPr>
              <w:snapToGrid w:val="0"/>
              <w:spacing w:after="0" w:line="240" w:lineRule="auto"/>
              <w:jc w:val="center"/>
              <w:rPr>
                <w:rFonts w:ascii="Times New Roman" w:hAnsi="Times New Roman" w:cs="Times New Roman"/>
              </w:rPr>
            </w:pPr>
            <w:r w:rsidRPr="00F23266">
              <w:rPr>
                <w:rFonts w:ascii="Times New Roman" w:hAnsi="Times New Roman" w:cs="Times New Roman"/>
              </w:rPr>
              <w:t>3</w:t>
            </w:r>
          </w:p>
        </w:tc>
        <w:tc>
          <w:tcPr>
            <w:tcW w:w="2551" w:type="dxa"/>
            <w:tcBorders>
              <w:top w:val="single" w:sz="4" w:space="0" w:color="000000"/>
              <w:left w:val="single" w:sz="4" w:space="0" w:color="000000"/>
              <w:bottom w:val="single" w:sz="4" w:space="0" w:color="000000"/>
            </w:tcBorders>
            <w:shd w:val="clear" w:color="auto" w:fill="auto"/>
            <w:vAlign w:val="center"/>
          </w:tcPr>
          <w:p w14:paraId="349B57D7" w14:textId="3B60F60E" w:rsidR="00F619EB" w:rsidRPr="00F23266" w:rsidRDefault="00975D70" w:rsidP="001C3D29">
            <w:pPr>
              <w:pStyle w:val="a8"/>
              <w:rPr>
                <w:rFonts w:ascii="Times New Roman" w:hAnsi="Times New Roman" w:cs="Times New Roman"/>
              </w:rPr>
            </w:pPr>
            <w:r w:rsidRPr="00F23266">
              <w:rPr>
                <w:rFonts w:ascii="Times New Roman" w:hAnsi="Times New Roman" w:cs="Times New Roman"/>
              </w:rPr>
              <w:t>Билирубин общий (4*35ml+2*18ml)</w:t>
            </w:r>
          </w:p>
        </w:tc>
        <w:tc>
          <w:tcPr>
            <w:tcW w:w="5913" w:type="dxa"/>
            <w:tcBorders>
              <w:top w:val="single" w:sz="4" w:space="0" w:color="000000"/>
              <w:left w:val="single" w:sz="4" w:space="0" w:color="000000"/>
              <w:bottom w:val="single" w:sz="4" w:space="0" w:color="000000"/>
            </w:tcBorders>
            <w:shd w:val="clear" w:color="auto" w:fill="auto"/>
            <w:vAlign w:val="center"/>
          </w:tcPr>
          <w:p w14:paraId="46859FD5" w14:textId="64F4F0EE" w:rsidR="009079DA" w:rsidRPr="00F23266" w:rsidRDefault="00452826" w:rsidP="00AC4FC2">
            <w:pPr>
              <w:pStyle w:val="a8"/>
              <w:rPr>
                <w:rFonts w:ascii="Times New Roman" w:eastAsia="Times New Roman" w:hAnsi="Times New Roman" w:cs="Times New Roman"/>
              </w:rPr>
            </w:pPr>
            <w:r w:rsidRPr="00F23266">
              <w:rPr>
                <w:rFonts w:ascii="Times New Roman" w:eastAsia="Times New Roman" w:hAnsi="Times New Roman" w:cs="Times New Roman"/>
              </w:rPr>
              <w:t>Набор реагентов для определения Общего билирубина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18839" w14:textId="1C8D7775" w:rsidR="00F619EB" w:rsidRPr="00F23266" w:rsidRDefault="009234A1" w:rsidP="00AC4FC2">
            <w:pPr>
              <w:pStyle w:val="a8"/>
              <w:jc w:val="center"/>
              <w:rPr>
                <w:rFonts w:ascii="Times New Roman" w:hAnsi="Times New Roman" w:cs="Times New Roman"/>
              </w:rPr>
            </w:pPr>
            <w:r w:rsidRPr="00F23266">
              <w:rPr>
                <w:rFonts w:ascii="Times New Roman" w:hAnsi="Times New Roman" w:cs="Times New Roman"/>
              </w:rPr>
              <w:t>1 шт.</w:t>
            </w:r>
          </w:p>
        </w:tc>
      </w:tr>
      <w:tr w:rsidR="009079DA" w:rsidRPr="00F23266" w14:paraId="75E847EA" w14:textId="77777777" w:rsidTr="00F619EB">
        <w:trPr>
          <w:trHeight w:val="141"/>
        </w:trPr>
        <w:tc>
          <w:tcPr>
            <w:tcW w:w="850" w:type="dxa"/>
            <w:vMerge/>
            <w:tcBorders>
              <w:top w:val="single" w:sz="4" w:space="0" w:color="000000"/>
              <w:left w:val="single" w:sz="4" w:space="0" w:color="000000"/>
              <w:bottom w:val="single" w:sz="4" w:space="0" w:color="000000"/>
            </w:tcBorders>
            <w:shd w:val="clear" w:color="auto" w:fill="auto"/>
            <w:vAlign w:val="center"/>
          </w:tcPr>
          <w:p w14:paraId="2D064CF4" w14:textId="77777777" w:rsidR="009079DA" w:rsidRPr="00F23266" w:rsidRDefault="009079DA" w:rsidP="00AC4FC2">
            <w:pPr>
              <w:snapToGrid w:val="0"/>
              <w:spacing w:after="0" w:line="240" w:lineRule="auto"/>
              <w:jc w:val="center"/>
              <w:rPr>
                <w:rFonts w:ascii="Times New Roman" w:eastAsia="Times New Roman" w:hAnsi="Times New Roman" w:cs="Times New Roman"/>
                <w:b/>
              </w:rPr>
            </w:pPr>
          </w:p>
        </w:tc>
        <w:tc>
          <w:tcPr>
            <w:tcW w:w="3646" w:type="dxa"/>
            <w:vMerge/>
            <w:tcBorders>
              <w:top w:val="single" w:sz="4" w:space="0" w:color="000000"/>
              <w:left w:val="single" w:sz="4" w:space="0" w:color="000000"/>
              <w:bottom w:val="single" w:sz="4" w:space="0" w:color="000000"/>
            </w:tcBorders>
            <w:shd w:val="clear" w:color="auto" w:fill="auto"/>
            <w:vAlign w:val="center"/>
          </w:tcPr>
          <w:p w14:paraId="65C2EC41" w14:textId="77777777" w:rsidR="009079DA" w:rsidRPr="00F23266" w:rsidRDefault="009079DA" w:rsidP="00AC4FC2">
            <w:pPr>
              <w:snapToGrid w:val="0"/>
              <w:spacing w:after="0" w:line="240" w:lineRule="auto"/>
              <w:ind w:right="-108"/>
              <w:rPr>
                <w:rFonts w:ascii="Times New Roman" w:eastAsia="Times New Roman" w:hAnsi="Times New Roman" w:cs="Times New Roman"/>
                <w:b/>
              </w:rPr>
            </w:pPr>
          </w:p>
        </w:tc>
        <w:tc>
          <w:tcPr>
            <w:tcW w:w="608" w:type="dxa"/>
            <w:tcBorders>
              <w:top w:val="single" w:sz="4" w:space="0" w:color="000000"/>
              <w:left w:val="single" w:sz="4" w:space="0" w:color="000000"/>
              <w:bottom w:val="single" w:sz="4" w:space="0" w:color="000000"/>
            </w:tcBorders>
            <w:shd w:val="clear" w:color="auto" w:fill="auto"/>
            <w:vAlign w:val="center"/>
          </w:tcPr>
          <w:p w14:paraId="01EE5BA0" w14:textId="58CF16FA" w:rsidR="009079DA" w:rsidRPr="00F23266" w:rsidRDefault="00F4461C" w:rsidP="00AC4FC2">
            <w:pPr>
              <w:snapToGrid w:val="0"/>
              <w:spacing w:after="0" w:line="240" w:lineRule="auto"/>
              <w:jc w:val="center"/>
              <w:rPr>
                <w:rFonts w:ascii="Times New Roman" w:hAnsi="Times New Roman" w:cs="Times New Roman"/>
              </w:rPr>
            </w:pPr>
            <w:r w:rsidRPr="00F23266">
              <w:rPr>
                <w:rFonts w:ascii="Times New Roman" w:hAnsi="Times New Roman" w:cs="Times New Roman"/>
              </w:rPr>
              <w:t>4</w:t>
            </w:r>
          </w:p>
        </w:tc>
        <w:tc>
          <w:tcPr>
            <w:tcW w:w="2551" w:type="dxa"/>
            <w:tcBorders>
              <w:top w:val="single" w:sz="4" w:space="0" w:color="000000"/>
              <w:left w:val="single" w:sz="4" w:space="0" w:color="000000"/>
              <w:bottom w:val="single" w:sz="4" w:space="0" w:color="000000"/>
            </w:tcBorders>
            <w:shd w:val="clear" w:color="auto" w:fill="auto"/>
            <w:vAlign w:val="center"/>
          </w:tcPr>
          <w:p w14:paraId="303DACB8" w14:textId="11067656" w:rsidR="009079DA" w:rsidRPr="00F23266" w:rsidRDefault="00975D70" w:rsidP="001C3D29">
            <w:pPr>
              <w:pStyle w:val="a8"/>
              <w:rPr>
                <w:rFonts w:ascii="Times New Roman" w:hAnsi="Times New Roman" w:cs="Times New Roman"/>
              </w:rPr>
            </w:pPr>
            <w:r w:rsidRPr="00F23266">
              <w:rPr>
                <w:rFonts w:ascii="Times New Roman" w:hAnsi="Times New Roman" w:cs="Times New Roman"/>
              </w:rPr>
              <w:t>Билирубин прямой (4*35ml+2*18ml)</w:t>
            </w:r>
          </w:p>
        </w:tc>
        <w:tc>
          <w:tcPr>
            <w:tcW w:w="5913" w:type="dxa"/>
            <w:tcBorders>
              <w:top w:val="single" w:sz="4" w:space="0" w:color="000000"/>
              <w:left w:val="single" w:sz="4" w:space="0" w:color="000000"/>
              <w:bottom w:val="single" w:sz="4" w:space="0" w:color="000000"/>
            </w:tcBorders>
            <w:shd w:val="clear" w:color="auto" w:fill="auto"/>
            <w:vAlign w:val="center"/>
          </w:tcPr>
          <w:p w14:paraId="4917CD09" w14:textId="49395762" w:rsidR="009079DA" w:rsidRPr="00F23266" w:rsidRDefault="00452826" w:rsidP="00AC4FC2">
            <w:pPr>
              <w:pStyle w:val="a8"/>
              <w:rPr>
                <w:rFonts w:ascii="Times New Roman" w:hAnsi="Times New Roman" w:cs="Times New Roman"/>
              </w:rPr>
            </w:pPr>
            <w:r w:rsidRPr="00F23266">
              <w:rPr>
                <w:rFonts w:ascii="Times New Roman" w:eastAsia="Times New Roman" w:hAnsi="Times New Roman" w:cs="Times New Roman"/>
              </w:rPr>
              <w:t>Набор реагентов для определения Прямого Билирубина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1B9F9" w14:textId="6E97D2BE" w:rsidR="009079DA" w:rsidRPr="00F23266" w:rsidRDefault="009079DA" w:rsidP="00AC4FC2">
            <w:pPr>
              <w:pStyle w:val="a8"/>
              <w:jc w:val="center"/>
              <w:rPr>
                <w:rFonts w:ascii="Times New Roman" w:hAnsi="Times New Roman" w:cs="Times New Roman"/>
              </w:rPr>
            </w:pPr>
            <w:r w:rsidRPr="00F23266">
              <w:rPr>
                <w:rFonts w:ascii="Times New Roman" w:hAnsi="Times New Roman" w:cs="Times New Roman"/>
              </w:rPr>
              <w:t>1 шт.</w:t>
            </w:r>
          </w:p>
        </w:tc>
      </w:tr>
      <w:tr w:rsidR="009079DA" w:rsidRPr="00F23266" w14:paraId="666166E8" w14:textId="77777777" w:rsidTr="00F619EB">
        <w:trPr>
          <w:trHeight w:val="141"/>
        </w:trPr>
        <w:tc>
          <w:tcPr>
            <w:tcW w:w="850" w:type="dxa"/>
            <w:vMerge/>
            <w:tcBorders>
              <w:top w:val="single" w:sz="4" w:space="0" w:color="000000"/>
              <w:left w:val="single" w:sz="4" w:space="0" w:color="000000"/>
              <w:bottom w:val="single" w:sz="4" w:space="0" w:color="000000"/>
            </w:tcBorders>
            <w:shd w:val="clear" w:color="auto" w:fill="auto"/>
            <w:vAlign w:val="center"/>
          </w:tcPr>
          <w:p w14:paraId="7400C47D" w14:textId="77777777" w:rsidR="009079DA" w:rsidRPr="00F23266" w:rsidRDefault="009079DA" w:rsidP="00AC4FC2">
            <w:pPr>
              <w:snapToGrid w:val="0"/>
              <w:spacing w:after="0" w:line="240" w:lineRule="auto"/>
              <w:jc w:val="center"/>
              <w:rPr>
                <w:rFonts w:ascii="Times New Roman" w:eastAsia="Times New Roman" w:hAnsi="Times New Roman" w:cs="Times New Roman"/>
                <w:b/>
              </w:rPr>
            </w:pPr>
          </w:p>
        </w:tc>
        <w:tc>
          <w:tcPr>
            <w:tcW w:w="3646" w:type="dxa"/>
            <w:vMerge/>
            <w:tcBorders>
              <w:top w:val="single" w:sz="4" w:space="0" w:color="000000"/>
              <w:left w:val="single" w:sz="4" w:space="0" w:color="000000"/>
              <w:bottom w:val="single" w:sz="4" w:space="0" w:color="000000"/>
            </w:tcBorders>
            <w:shd w:val="clear" w:color="auto" w:fill="auto"/>
            <w:vAlign w:val="center"/>
          </w:tcPr>
          <w:p w14:paraId="5C7EEF76" w14:textId="77777777" w:rsidR="009079DA" w:rsidRPr="00F23266" w:rsidRDefault="009079DA" w:rsidP="00AC4FC2">
            <w:pPr>
              <w:snapToGrid w:val="0"/>
              <w:spacing w:after="0" w:line="240" w:lineRule="auto"/>
              <w:ind w:right="-108"/>
              <w:rPr>
                <w:rFonts w:ascii="Times New Roman" w:eastAsia="Times New Roman" w:hAnsi="Times New Roman" w:cs="Times New Roman"/>
                <w:b/>
              </w:rPr>
            </w:pPr>
          </w:p>
        </w:tc>
        <w:tc>
          <w:tcPr>
            <w:tcW w:w="608" w:type="dxa"/>
            <w:tcBorders>
              <w:top w:val="single" w:sz="4" w:space="0" w:color="000000"/>
              <w:left w:val="single" w:sz="4" w:space="0" w:color="000000"/>
              <w:bottom w:val="single" w:sz="4" w:space="0" w:color="000000"/>
            </w:tcBorders>
            <w:shd w:val="clear" w:color="auto" w:fill="auto"/>
            <w:vAlign w:val="center"/>
          </w:tcPr>
          <w:p w14:paraId="0CB56C0B" w14:textId="7D1AAFF1" w:rsidR="009079DA" w:rsidRPr="00F23266" w:rsidRDefault="00F4461C" w:rsidP="00AC4FC2">
            <w:pPr>
              <w:snapToGrid w:val="0"/>
              <w:spacing w:after="0" w:line="240" w:lineRule="auto"/>
              <w:jc w:val="center"/>
              <w:rPr>
                <w:rFonts w:ascii="Times New Roman" w:hAnsi="Times New Roman" w:cs="Times New Roman"/>
              </w:rPr>
            </w:pPr>
            <w:r w:rsidRPr="00F23266">
              <w:rPr>
                <w:rFonts w:ascii="Times New Roman" w:hAnsi="Times New Roman" w:cs="Times New Roman"/>
              </w:rPr>
              <w:t>5</w:t>
            </w:r>
          </w:p>
        </w:tc>
        <w:tc>
          <w:tcPr>
            <w:tcW w:w="2551" w:type="dxa"/>
            <w:tcBorders>
              <w:top w:val="single" w:sz="4" w:space="0" w:color="000000"/>
              <w:left w:val="single" w:sz="4" w:space="0" w:color="000000"/>
              <w:bottom w:val="single" w:sz="4" w:space="0" w:color="000000"/>
            </w:tcBorders>
            <w:shd w:val="clear" w:color="auto" w:fill="auto"/>
            <w:vAlign w:val="center"/>
          </w:tcPr>
          <w:p w14:paraId="26FEA43C" w14:textId="742DEC2E" w:rsidR="009079DA" w:rsidRPr="00F23266" w:rsidRDefault="00975D70" w:rsidP="001C3D29">
            <w:pPr>
              <w:pStyle w:val="a8"/>
              <w:rPr>
                <w:rFonts w:ascii="Times New Roman" w:hAnsi="Times New Roman" w:cs="Times New Roman"/>
              </w:rPr>
            </w:pPr>
            <w:r w:rsidRPr="00F23266">
              <w:rPr>
                <w:rFonts w:ascii="Times New Roman" w:hAnsi="Times New Roman" w:cs="Times New Roman"/>
              </w:rPr>
              <w:t>Глюкоза (4*40ML+2*20ML)</w:t>
            </w:r>
          </w:p>
        </w:tc>
        <w:tc>
          <w:tcPr>
            <w:tcW w:w="5913" w:type="dxa"/>
            <w:tcBorders>
              <w:top w:val="single" w:sz="4" w:space="0" w:color="000000"/>
              <w:left w:val="single" w:sz="4" w:space="0" w:color="000000"/>
              <w:bottom w:val="single" w:sz="4" w:space="0" w:color="000000"/>
            </w:tcBorders>
            <w:shd w:val="clear" w:color="auto" w:fill="auto"/>
            <w:vAlign w:val="center"/>
          </w:tcPr>
          <w:p w14:paraId="11EF5B28" w14:textId="743BAB86" w:rsidR="009079DA" w:rsidRPr="00F23266" w:rsidRDefault="00452826" w:rsidP="00AC4FC2">
            <w:pPr>
              <w:pStyle w:val="a8"/>
              <w:rPr>
                <w:rFonts w:ascii="Times New Roman" w:hAnsi="Times New Roman" w:cs="Times New Roman"/>
              </w:rPr>
            </w:pPr>
            <w:r w:rsidRPr="00F23266">
              <w:rPr>
                <w:rFonts w:ascii="Times New Roman" w:eastAsia="Times New Roman" w:hAnsi="Times New Roman" w:cs="Times New Roman"/>
              </w:rPr>
              <w:t>Набор реагентов для определения Глюкозы</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8BA57" w14:textId="72E88D57" w:rsidR="009079DA" w:rsidRPr="00F23266" w:rsidRDefault="009079DA" w:rsidP="00AC4FC2">
            <w:pPr>
              <w:pStyle w:val="a8"/>
              <w:jc w:val="center"/>
              <w:rPr>
                <w:rFonts w:ascii="Times New Roman" w:hAnsi="Times New Roman" w:cs="Times New Roman"/>
              </w:rPr>
            </w:pPr>
            <w:r w:rsidRPr="00F23266">
              <w:rPr>
                <w:rFonts w:ascii="Times New Roman" w:hAnsi="Times New Roman" w:cs="Times New Roman"/>
              </w:rPr>
              <w:t>1 шт.</w:t>
            </w:r>
          </w:p>
        </w:tc>
      </w:tr>
      <w:tr w:rsidR="009079DA" w:rsidRPr="00F23266" w14:paraId="0E4BF68B" w14:textId="77777777" w:rsidTr="00F619EB">
        <w:trPr>
          <w:trHeight w:val="141"/>
        </w:trPr>
        <w:tc>
          <w:tcPr>
            <w:tcW w:w="850" w:type="dxa"/>
            <w:vMerge/>
            <w:tcBorders>
              <w:top w:val="single" w:sz="4" w:space="0" w:color="000000"/>
              <w:left w:val="single" w:sz="4" w:space="0" w:color="000000"/>
              <w:bottom w:val="single" w:sz="4" w:space="0" w:color="000000"/>
            </w:tcBorders>
            <w:shd w:val="clear" w:color="auto" w:fill="auto"/>
            <w:vAlign w:val="center"/>
          </w:tcPr>
          <w:p w14:paraId="22641719" w14:textId="77777777" w:rsidR="009079DA" w:rsidRPr="00F23266" w:rsidRDefault="009079DA" w:rsidP="00AC4FC2">
            <w:pPr>
              <w:snapToGrid w:val="0"/>
              <w:spacing w:after="0" w:line="240" w:lineRule="auto"/>
              <w:jc w:val="center"/>
              <w:rPr>
                <w:rFonts w:ascii="Times New Roman" w:eastAsia="Times New Roman" w:hAnsi="Times New Roman" w:cs="Times New Roman"/>
                <w:b/>
              </w:rPr>
            </w:pPr>
          </w:p>
        </w:tc>
        <w:tc>
          <w:tcPr>
            <w:tcW w:w="3646" w:type="dxa"/>
            <w:vMerge/>
            <w:tcBorders>
              <w:top w:val="single" w:sz="4" w:space="0" w:color="000000"/>
              <w:left w:val="single" w:sz="4" w:space="0" w:color="000000"/>
              <w:bottom w:val="single" w:sz="4" w:space="0" w:color="000000"/>
            </w:tcBorders>
            <w:shd w:val="clear" w:color="auto" w:fill="auto"/>
            <w:vAlign w:val="center"/>
          </w:tcPr>
          <w:p w14:paraId="74D6EFF2" w14:textId="77777777" w:rsidR="009079DA" w:rsidRPr="00F23266" w:rsidRDefault="009079DA" w:rsidP="00AC4FC2">
            <w:pPr>
              <w:snapToGrid w:val="0"/>
              <w:spacing w:after="0" w:line="240" w:lineRule="auto"/>
              <w:ind w:right="-108"/>
              <w:rPr>
                <w:rFonts w:ascii="Times New Roman" w:eastAsia="Times New Roman" w:hAnsi="Times New Roman" w:cs="Times New Roman"/>
                <w:b/>
              </w:rPr>
            </w:pPr>
          </w:p>
        </w:tc>
        <w:tc>
          <w:tcPr>
            <w:tcW w:w="608" w:type="dxa"/>
            <w:tcBorders>
              <w:top w:val="single" w:sz="4" w:space="0" w:color="000000"/>
              <w:left w:val="single" w:sz="4" w:space="0" w:color="000000"/>
              <w:bottom w:val="single" w:sz="4" w:space="0" w:color="000000"/>
            </w:tcBorders>
            <w:shd w:val="clear" w:color="auto" w:fill="auto"/>
            <w:vAlign w:val="center"/>
          </w:tcPr>
          <w:p w14:paraId="74C01D42" w14:textId="4305BE6A" w:rsidR="009079DA" w:rsidRPr="00F23266" w:rsidRDefault="00F4461C" w:rsidP="00AC4FC2">
            <w:pPr>
              <w:snapToGrid w:val="0"/>
              <w:spacing w:after="0" w:line="240" w:lineRule="auto"/>
              <w:jc w:val="center"/>
              <w:rPr>
                <w:rFonts w:ascii="Times New Roman" w:hAnsi="Times New Roman" w:cs="Times New Roman"/>
              </w:rPr>
            </w:pPr>
            <w:r w:rsidRPr="00F23266">
              <w:rPr>
                <w:rFonts w:ascii="Times New Roman" w:hAnsi="Times New Roman" w:cs="Times New Roman"/>
              </w:rPr>
              <w:t>6</w:t>
            </w:r>
          </w:p>
        </w:tc>
        <w:tc>
          <w:tcPr>
            <w:tcW w:w="2551" w:type="dxa"/>
            <w:tcBorders>
              <w:top w:val="single" w:sz="4" w:space="0" w:color="000000"/>
              <w:left w:val="single" w:sz="4" w:space="0" w:color="000000"/>
              <w:bottom w:val="single" w:sz="4" w:space="0" w:color="000000"/>
            </w:tcBorders>
            <w:shd w:val="clear" w:color="auto" w:fill="auto"/>
            <w:vAlign w:val="center"/>
          </w:tcPr>
          <w:p w14:paraId="092F610B" w14:textId="2789710F" w:rsidR="009079DA" w:rsidRPr="00F23266" w:rsidRDefault="00975D70" w:rsidP="001C3D29">
            <w:pPr>
              <w:pStyle w:val="a8"/>
              <w:rPr>
                <w:rFonts w:ascii="Times New Roman" w:hAnsi="Times New Roman" w:cs="Times New Roman"/>
              </w:rPr>
            </w:pPr>
            <w:r w:rsidRPr="00F23266">
              <w:rPr>
                <w:rFonts w:ascii="Times New Roman" w:hAnsi="Times New Roman" w:cs="Times New Roman"/>
              </w:rPr>
              <w:t>Креатинин (R1: 2х27мл + R2:1х18мл)</w:t>
            </w:r>
          </w:p>
        </w:tc>
        <w:tc>
          <w:tcPr>
            <w:tcW w:w="5913" w:type="dxa"/>
            <w:tcBorders>
              <w:top w:val="single" w:sz="4" w:space="0" w:color="000000"/>
              <w:left w:val="single" w:sz="4" w:space="0" w:color="000000"/>
              <w:bottom w:val="single" w:sz="4" w:space="0" w:color="000000"/>
            </w:tcBorders>
            <w:shd w:val="clear" w:color="auto" w:fill="auto"/>
            <w:vAlign w:val="center"/>
          </w:tcPr>
          <w:p w14:paraId="79AAA468" w14:textId="17F72087" w:rsidR="009079DA" w:rsidRPr="00F23266" w:rsidRDefault="00452826" w:rsidP="00AC4FC2">
            <w:pPr>
              <w:pStyle w:val="a8"/>
              <w:rPr>
                <w:rFonts w:ascii="Times New Roman" w:hAnsi="Times New Roman" w:cs="Times New Roman"/>
              </w:rPr>
            </w:pPr>
            <w:r w:rsidRPr="00F23266">
              <w:rPr>
                <w:rFonts w:ascii="Times New Roman" w:eastAsia="Times New Roman" w:hAnsi="Times New Roman" w:cs="Times New Roman"/>
              </w:rPr>
              <w:t>Набор реагентов для определения Креатинина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21994" w14:textId="5E832D01" w:rsidR="009079DA" w:rsidRPr="00F23266" w:rsidRDefault="009079DA" w:rsidP="00AC4FC2">
            <w:pPr>
              <w:pStyle w:val="a8"/>
              <w:jc w:val="center"/>
              <w:rPr>
                <w:rFonts w:ascii="Times New Roman" w:hAnsi="Times New Roman" w:cs="Times New Roman"/>
              </w:rPr>
            </w:pPr>
            <w:r w:rsidRPr="00F23266">
              <w:rPr>
                <w:rFonts w:ascii="Times New Roman" w:hAnsi="Times New Roman" w:cs="Times New Roman"/>
              </w:rPr>
              <w:t>1 шт.</w:t>
            </w:r>
          </w:p>
        </w:tc>
      </w:tr>
      <w:tr w:rsidR="00452826" w:rsidRPr="00F23266" w14:paraId="3D67F57D" w14:textId="77777777" w:rsidTr="00AB18E2">
        <w:trPr>
          <w:trHeight w:val="141"/>
        </w:trPr>
        <w:tc>
          <w:tcPr>
            <w:tcW w:w="850" w:type="dxa"/>
            <w:vMerge/>
            <w:tcBorders>
              <w:top w:val="single" w:sz="4" w:space="0" w:color="000000"/>
              <w:left w:val="single" w:sz="4" w:space="0" w:color="000000"/>
              <w:bottom w:val="single" w:sz="4" w:space="0" w:color="000000"/>
            </w:tcBorders>
            <w:shd w:val="clear" w:color="auto" w:fill="auto"/>
            <w:vAlign w:val="center"/>
          </w:tcPr>
          <w:p w14:paraId="054317B0" w14:textId="77777777" w:rsidR="00452826" w:rsidRPr="00F23266" w:rsidRDefault="00452826" w:rsidP="00452826">
            <w:pPr>
              <w:snapToGrid w:val="0"/>
              <w:spacing w:after="0" w:line="240" w:lineRule="auto"/>
              <w:jc w:val="center"/>
              <w:rPr>
                <w:rFonts w:ascii="Times New Roman" w:eastAsia="Times New Roman" w:hAnsi="Times New Roman" w:cs="Times New Roman"/>
                <w:b/>
              </w:rPr>
            </w:pPr>
          </w:p>
        </w:tc>
        <w:tc>
          <w:tcPr>
            <w:tcW w:w="3646" w:type="dxa"/>
            <w:vMerge/>
            <w:tcBorders>
              <w:top w:val="single" w:sz="4" w:space="0" w:color="000000"/>
              <w:left w:val="single" w:sz="4" w:space="0" w:color="000000"/>
              <w:bottom w:val="single" w:sz="4" w:space="0" w:color="000000"/>
            </w:tcBorders>
            <w:shd w:val="clear" w:color="auto" w:fill="auto"/>
            <w:vAlign w:val="center"/>
          </w:tcPr>
          <w:p w14:paraId="79F06A4A" w14:textId="77777777" w:rsidR="00452826" w:rsidRPr="00F23266" w:rsidRDefault="00452826" w:rsidP="00452826">
            <w:pPr>
              <w:snapToGrid w:val="0"/>
              <w:spacing w:after="0" w:line="240" w:lineRule="auto"/>
              <w:ind w:right="-108"/>
              <w:rPr>
                <w:rFonts w:ascii="Times New Roman" w:eastAsia="Times New Roman" w:hAnsi="Times New Roman" w:cs="Times New Roman"/>
                <w:b/>
              </w:rPr>
            </w:pPr>
          </w:p>
        </w:tc>
        <w:tc>
          <w:tcPr>
            <w:tcW w:w="608" w:type="dxa"/>
            <w:tcBorders>
              <w:top w:val="single" w:sz="4" w:space="0" w:color="000000"/>
              <w:left w:val="single" w:sz="4" w:space="0" w:color="000000"/>
              <w:bottom w:val="single" w:sz="4" w:space="0" w:color="000000"/>
            </w:tcBorders>
            <w:shd w:val="clear" w:color="auto" w:fill="auto"/>
            <w:vAlign w:val="center"/>
          </w:tcPr>
          <w:p w14:paraId="172A914C" w14:textId="56C4C74E" w:rsidR="00452826" w:rsidRPr="00F23266" w:rsidRDefault="00F4461C" w:rsidP="00452826">
            <w:pPr>
              <w:snapToGrid w:val="0"/>
              <w:spacing w:after="0" w:line="240" w:lineRule="auto"/>
              <w:jc w:val="center"/>
              <w:rPr>
                <w:rFonts w:ascii="Times New Roman" w:hAnsi="Times New Roman" w:cs="Times New Roman"/>
              </w:rPr>
            </w:pPr>
            <w:r w:rsidRPr="00F23266">
              <w:rPr>
                <w:rFonts w:ascii="Times New Roman" w:hAnsi="Times New Roman" w:cs="Times New Roman"/>
              </w:rPr>
              <w:t>7</w:t>
            </w:r>
          </w:p>
        </w:tc>
        <w:tc>
          <w:tcPr>
            <w:tcW w:w="2551" w:type="dxa"/>
            <w:tcBorders>
              <w:top w:val="single" w:sz="4" w:space="0" w:color="000000"/>
              <w:left w:val="single" w:sz="4" w:space="0" w:color="000000"/>
              <w:bottom w:val="single" w:sz="4" w:space="0" w:color="000000"/>
            </w:tcBorders>
            <w:shd w:val="clear" w:color="auto" w:fill="auto"/>
            <w:vAlign w:val="center"/>
          </w:tcPr>
          <w:p w14:paraId="5714C030" w14:textId="58417F78" w:rsidR="00452826" w:rsidRPr="00F23266" w:rsidRDefault="00452826" w:rsidP="00452826">
            <w:pPr>
              <w:pStyle w:val="a8"/>
              <w:rPr>
                <w:rFonts w:ascii="Times New Roman" w:hAnsi="Times New Roman" w:cs="Times New Roman"/>
              </w:rPr>
            </w:pPr>
            <w:r w:rsidRPr="00F23266">
              <w:rPr>
                <w:rFonts w:ascii="Times New Roman" w:hAnsi="Times New Roman" w:cs="Times New Roman"/>
              </w:rPr>
              <w:t>Мочевина UREA (4х35мл+2х18мл)</w:t>
            </w:r>
          </w:p>
        </w:tc>
        <w:tc>
          <w:tcPr>
            <w:tcW w:w="5913" w:type="dxa"/>
            <w:tcBorders>
              <w:top w:val="single" w:sz="4" w:space="0" w:color="000000"/>
              <w:left w:val="single" w:sz="4" w:space="0" w:color="000000"/>
              <w:bottom w:val="single" w:sz="4" w:space="0" w:color="000000"/>
            </w:tcBorders>
            <w:shd w:val="clear" w:color="auto" w:fill="auto"/>
            <w:vAlign w:val="center"/>
          </w:tcPr>
          <w:p w14:paraId="521DD863" w14:textId="55ACA210" w:rsidR="00452826" w:rsidRPr="00F23266" w:rsidRDefault="00452826" w:rsidP="00452826">
            <w:pPr>
              <w:pStyle w:val="a8"/>
              <w:rPr>
                <w:rFonts w:ascii="Times New Roman" w:hAnsi="Times New Roman" w:cs="Times New Roman"/>
              </w:rPr>
            </w:pPr>
            <w:r w:rsidRPr="00F23266">
              <w:rPr>
                <w:rFonts w:ascii="Times New Roman" w:eastAsia="Times New Roman" w:hAnsi="Times New Roman" w:cs="Times New Roman"/>
              </w:rPr>
              <w:t>Набор реагентов для определения Мочевины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E033DD5" w14:textId="53175423" w:rsidR="00452826" w:rsidRPr="00F23266" w:rsidRDefault="00452826" w:rsidP="00452826">
            <w:pPr>
              <w:pStyle w:val="a8"/>
              <w:jc w:val="center"/>
              <w:rPr>
                <w:rFonts w:ascii="Times New Roman" w:hAnsi="Times New Roman" w:cs="Times New Roman"/>
              </w:rPr>
            </w:pPr>
            <w:r w:rsidRPr="00F23266">
              <w:rPr>
                <w:rFonts w:ascii="Times New Roman" w:hAnsi="Times New Roman" w:cs="Times New Roman"/>
              </w:rPr>
              <w:t>1 шт.</w:t>
            </w:r>
          </w:p>
        </w:tc>
      </w:tr>
      <w:tr w:rsidR="00452826" w:rsidRPr="00F23266" w14:paraId="250F2C2F" w14:textId="77777777" w:rsidTr="00AB18E2">
        <w:trPr>
          <w:trHeight w:val="141"/>
        </w:trPr>
        <w:tc>
          <w:tcPr>
            <w:tcW w:w="850" w:type="dxa"/>
            <w:vMerge/>
            <w:tcBorders>
              <w:top w:val="single" w:sz="4" w:space="0" w:color="000000"/>
              <w:left w:val="single" w:sz="4" w:space="0" w:color="000000"/>
              <w:bottom w:val="single" w:sz="4" w:space="0" w:color="000000"/>
            </w:tcBorders>
            <w:shd w:val="clear" w:color="auto" w:fill="auto"/>
            <w:vAlign w:val="center"/>
          </w:tcPr>
          <w:p w14:paraId="049205BD" w14:textId="77777777" w:rsidR="00452826" w:rsidRPr="00F23266" w:rsidRDefault="00452826" w:rsidP="00452826">
            <w:pPr>
              <w:snapToGrid w:val="0"/>
              <w:spacing w:after="0" w:line="240" w:lineRule="auto"/>
              <w:jc w:val="center"/>
              <w:rPr>
                <w:rFonts w:ascii="Times New Roman" w:eastAsia="Times New Roman" w:hAnsi="Times New Roman" w:cs="Times New Roman"/>
                <w:b/>
              </w:rPr>
            </w:pPr>
          </w:p>
        </w:tc>
        <w:tc>
          <w:tcPr>
            <w:tcW w:w="3646" w:type="dxa"/>
            <w:vMerge/>
            <w:tcBorders>
              <w:top w:val="single" w:sz="4" w:space="0" w:color="000000"/>
              <w:left w:val="single" w:sz="4" w:space="0" w:color="000000"/>
              <w:bottom w:val="single" w:sz="4" w:space="0" w:color="000000"/>
            </w:tcBorders>
            <w:shd w:val="clear" w:color="auto" w:fill="auto"/>
            <w:vAlign w:val="center"/>
          </w:tcPr>
          <w:p w14:paraId="70F2C8E6" w14:textId="77777777" w:rsidR="00452826" w:rsidRPr="00F23266" w:rsidRDefault="00452826" w:rsidP="00452826">
            <w:pPr>
              <w:snapToGrid w:val="0"/>
              <w:spacing w:after="0" w:line="240" w:lineRule="auto"/>
              <w:ind w:right="-108"/>
              <w:rPr>
                <w:rFonts w:ascii="Times New Roman" w:eastAsia="Times New Roman" w:hAnsi="Times New Roman" w:cs="Times New Roman"/>
                <w:b/>
              </w:rPr>
            </w:pPr>
          </w:p>
        </w:tc>
        <w:tc>
          <w:tcPr>
            <w:tcW w:w="608" w:type="dxa"/>
            <w:tcBorders>
              <w:top w:val="single" w:sz="4" w:space="0" w:color="000000"/>
              <w:left w:val="single" w:sz="4" w:space="0" w:color="000000"/>
              <w:bottom w:val="single" w:sz="4" w:space="0" w:color="000000"/>
            </w:tcBorders>
            <w:shd w:val="clear" w:color="auto" w:fill="auto"/>
            <w:vAlign w:val="center"/>
          </w:tcPr>
          <w:p w14:paraId="2D1203F6" w14:textId="7A26B706" w:rsidR="00452826" w:rsidRPr="00F23266" w:rsidRDefault="00F4461C" w:rsidP="00452826">
            <w:pPr>
              <w:snapToGrid w:val="0"/>
              <w:spacing w:after="0" w:line="240" w:lineRule="auto"/>
              <w:jc w:val="center"/>
              <w:rPr>
                <w:rFonts w:ascii="Times New Roman" w:hAnsi="Times New Roman" w:cs="Times New Roman"/>
              </w:rPr>
            </w:pPr>
            <w:r w:rsidRPr="00F23266">
              <w:rPr>
                <w:rFonts w:ascii="Times New Roman" w:hAnsi="Times New Roman" w:cs="Times New Roman"/>
              </w:rPr>
              <w:t>8</w:t>
            </w:r>
          </w:p>
        </w:tc>
        <w:tc>
          <w:tcPr>
            <w:tcW w:w="2551" w:type="dxa"/>
            <w:tcBorders>
              <w:top w:val="single" w:sz="4" w:space="0" w:color="000000"/>
              <w:left w:val="single" w:sz="4" w:space="0" w:color="000000"/>
              <w:bottom w:val="single" w:sz="4" w:space="0" w:color="000000"/>
            </w:tcBorders>
            <w:shd w:val="clear" w:color="auto" w:fill="auto"/>
            <w:vAlign w:val="center"/>
          </w:tcPr>
          <w:p w14:paraId="272EB721" w14:textId="38F7ED36" w:rsidR="00452826" w:rsidRPr="00F23266" w:rsidRDefault="00452826" w:rsidP="00452826">
            <w:pPr>
              <w:pStyle w:val="a8"/>
              <w:rPr>
                <w:rFonts w:ascii="Times New Roman" w:hAnsi="Times New Roman" w:cs="Times New Roman"/>
              </w:rPr>
            </w:pPr>
            <w:r w:rsidRPr="00F23266">
              <w:rPr>
                <w:rFonts w:ascii="Times New Roman" w:hAnsi="Times New Roman" w:cs="Times New Roman"/>
              </w:rPr>
              <w:t>Общий белок (4*40ML)</w:t>
            </w:r>
          </w:p>
        </w:tc>
        <w:tc>
          <w:tcPr>
            <w:tcW w:w="5913" w:type="dxa"/>
            <w:tcBorders>
              <w:top w:val="single" w:sz="4" w:space="0" w:color="000000"/>
              <w:left w:val="single" w:sz="4" w:space="0" w:color="000000"/>
              <w:bottom w:val="single" w:sz="4" w:space="0" w:color="000000"/>
            </w:tcBorders>
            <w:shd w:val="clear" w:color="auto" w:fill="auto"/>
            <w:vAlign w:val="center"/>
          </w:tcPr>
          <w:p w14:paraId="463440C2" w14:textId="0511E1E2" w:rsidR="00452826" w:rsidRPr="00F23266" w:rsidRDefault="00452826" w:rsidP="00452826">
            <w:pPr>
              <w:pStyle w:val="a8"/>
              <w:rPr>
                <w:rFonts w:ascii="Times New Roman" w:hAnsi="Times New Roman" w:cs="Times New Roman"/>
              </w:rPr>
            </w:pPr>
            <w:r w:rsidRPr="00F23266">
              <w:rPr>
                <w:rFonts w:ascii="Times New Roman" w:eastAsia="Times New Roman" w:hAnsi="Times New Roman" w:cs="Times New Roman"/>
              </w:rPr>
              <w:t>Набор реагентов для определения Общего Белка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DA52F29" w14:textId="4103992F" w:rsidR="00452826" w:rsidRPr="00F23266" w:rsidRDefault="00452826" w:rsidP="00452826">
            <w:pPr>
              <w:pStyle w:val="a8"/>
              <w:jc w:val="center"/>
              <w:rPr>
                <w:rFonts w:ascii="Times New Roman" w:hAnsi="Times New Roman" w:cs="Times New Roman"/>
              </w:rPr>
            </w:pPr>
            <w:r w:rsidRPr="00F23266">
              <w:rPr>
                <w:rFonts w:ascii="Times New Roman" w:hAnsi="Times New Roman" w:cs="Times New Roman"/>
              </w:rPr>
              <w:t>1 шт.</w:t>
            </w:r>
          </w:p>
        </w:tc>
      </w:tr>
      <w:tr w:rsidR="00452826" w:rsidRPr="00F23266" w14:paraId="411AC25C" w14:textId="77777777" w:rsidTr="00AB18E2">
        <w:trPr>
          <w:trHeight w:val="141"/>
        </w:trPr>
        <w:tc>
          <w:tcPr>
            <w:tcW w:w="850" w:type="dxa"/>
            <w:vMerge/>
            <w:tcBorders>
              <w:top w:val="single" w:sz="4" w:space="0" w:color="000000"/>
              <w:left w:val="single" w:sz="4" w:space="0" w:color="000000"/>
              <w:bottom w:val="single" w:sz="4" w:space="0" w:color="000000"/>
            </w:tcBorders>
            <w:shd w:val="clear" w:color="auto" w:fill="auto"/>
            <w:vAlign w:val="center"/>
          </w:tcPr>
          <w:p w14:paraId="31DEBD2B" w14:textId="77777777" w:rsidR="00452826" w:rsidRPr="00F23266" w:rsidRDefault="00452826" w:rsidP="00452826">
            <w:pPr>
              <w:snapToGrid w:val="0"/>
              <w:spacing w:after="0" w:line="240" w:lineRule="auto"/>
              <w:jc w:val="center"/>
              <w:rPr>
                <w:rFonts w:ascii="Times New Roman" w:eastAsia="Times New Roman" w:hAnsi="Times New Roman" w:cs="Times New Roman"/>
                <w:b/>
              </w:rPr>
            </w:pPr>
          </w:p>
        </w:tc>
        <w:tc>
          <w:tcPr>
            <w:tcW w:w="3646" w:type="dxa"/>
            <w:vMerge/>
            <w:tcBorders>
              <w:top w:val="single" w:sz="4" w:space="0" w:color="000000"/>
              <w:left w:val="single" w:sz="4" w:space="0" w:color="000000"/>
              <w:bottom w:val="single" w:sz="4" w:space="0" w:color="000000"/>
            </w:tcBorders>
            <w:shd w:val="clear" w:color="auto" w:fill="auto"/>
            <w:vAlign w:val="center"/>
          </w:tcPr>
          <w:p w14:paraId="490BFB94" w14:textId="77777777" w:rsidR="00452826" w:rsidRPr="00F23266" w:rsidRDefault="00452826" w:rsidP="00452826">
            <w:pPr>
              <w:snapToGrid w:val="0"/>
              <w:spacing w:after="0" w:line="240" w:lineRule="auto"/>
              <w:ind w:right="-108"/>
              <w:rPr>
                <w:rFonts w:ascii="Times New Roman" w:eastAsia="Times New Roman" w:hAnsi="Times New Roman" w:cs="Times New Roman"/>
                <w:b/>
              </w:rPr>
            </w:pPr>
          </w:p>
        </w:tc>
        <w:tc>
          <w:tcPr>
            <w:tcW w:w="608" w:type="dxa"/>
            <w:tcBorders>
              <w:top w:val="single" w:sz="4" w:space="0" w:color="000000"/>
              <w:left w:val="single" w:sz="4" w:space="0" w:color="000000"/>
              <w:bottom w:val="single" w:sz="4" w:space="0" w:color="000000"/>
            </w:tcBorders>
            <w:shd w:val="clear" w:color="auto" w:fill="auto"/>
            <w:vAlign w:val="center"/>
          </w:tcPr>
          <w:p w14:paraId="6BBF3840" w14:textId="02548664" w:rsidR="00452826" w:rsidRPr="00F23266" w:rsidRDefault="00F4461C" w:rsidP="00452826">
            <w:pPr>
              <w:snapToGrid w:val="0"/>
              <w:spacing w:after="0" w:line="240" w:lineRule="auto"/>
              <w:jc w:val="center"/>
              <w:rPr>
                <w:rFonts w:ascii="Times New Roman" w:hAnsi="Times New Roman" w:cs="Times New Roman"/>
              </w:rPr>
            </w:pPr>
            <w:r w:rsidRPr="00F23266">
              <w:rPr>
                <w:rFonts w:ascii="Times New Roman" w:hAnsi="Times New Roman" w:cs="Times New Roman"/>
              </w:rPr>
              <w:t>9</w:t>
            </w:r>
          </w:p>
        </w:tc>
        <w:tc>
          <w:tcPr>
            <w:tcW w:w="2551" w:type="dxa"/>
            <w:tcBorders>
              <w:top w:val="single" w:sz="4" w:space="0" w:color="000000"/>
              <w:left w:val="single" w:sz="4" w:space="0" w:color="000000"/>
              <w:bottom w:val="single" w:sz="4" w:space="0" w:color="000000"/>
            </w:tcBorders>
            <w:shd w:val="clear" w:color="auto" w:fill="auto"/>
            <w:vAlign w:val="center"/>
          </w:tcPr>
          <w:p w14:paraId="21DDE723" w14:textId="371BBA27" w:rsidR="00452826" w:rsidRPr="00F23266" w:rsidRDefault="00452826" w:rsidP="00452826">
            <w:pPr>
              <w:pStyle w:val="a8"/>
              <w:rPr>
                <w:rFonts w:ascii="Times New Roman" w:hAnsi="Times New Roman" w:cs="Times New Roman"/>
              </w:rPr>
            </w:pPr>
            <w:r w:rsidRPr="00F23266">
              <w:rPr>
                <w:rFonts w:ascii="Times New Roman" w:hAnsi="Times New Roman" w:cs="Times New Roman"/>
              </w:rPr>
              <w:t>Общий холестерин (4х40мл)</w:t>
            </w:r>
          </w:p>
        </w:tc>
        <w:tc>
          <w:tcPr>
            <w:tcW w:w="5913" w:type="dxa"/>
            <w:tcBorders>
              <w:top w:val="single" w:sz="4" w:space="0" w:color="000000"/>
              <w:left w:val="single" w:sz="4" w:space="0" w:color="000000"/>
              <w:bottom w:val="single" w:sz="4" w:space="0" w:color="000000"/>
            </w:tcBorders>
            <w:shd w:val="clear" w:color="auto" w:fill="auto"/>
            <w:vAlign w:val="center"/>
          </w:tcPr>
          <w:p w14:paraId="58F8F52B" w14:textId="7A9C1E58" w:rsidR="00452826" w:rsidRPr="00F23266" w:rsidRDefault="00452826" w:rsidP="00452826">
            <w:pPr>
              <w:pStyle w:val="a8"/>
              <w:rPr>
                <w:rFonts w:ascii="Times New Roman" w:hAnsi="Times New Roman" w:cs="Times New Roman"/>
              </w:rPr>
            </w:pPr>
            <w:r w:rsidRPr="00F23266">
              <w:rPr>
                <w:rFonts w:ascii="Times New Roman" w:eastAsia="Times New Roman" w:hAnsi="Times New Roman" w:cs="Times New Roman"/>
              </w:rPr>
              <w:t>Набор реагентов для определения Общего Холестерина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1E24916" w14:textId="42186B14" w:rsidR="00452826" w:rsidRPr="00F23266" w:rsidRDefault="00452826" w:rsidP="00452826">
            <w:pPr>
              <w:pStyle w:val="a8"/>
              <w:jc w:val="center"/>
              <w:rPr>
                <w:rFonts w:ascii="Times New Roman" w:hAnsi="Times New Roman" w:cs="Times New Roman"/>
              </w:rPr>
            </w:pPr>
            <w:r w:rsidRPr="00F23266">
              <w:rPr>
                <w:rFonts w:ascii="Times New Roman" w:hAnsi="Times New Roman" w:cs="Times New Roman"/>
              </w:rPr>
              <w:t>1 шт.</w:t>
            </w:r>
          </w:p>
        </w:tc>
      </w:tr>
      <w:tr w:rsidR="00452826" w:rsidRPr="00F23266" w14:paraId="6A435607" w14:textId="77777777" w:rsidTr="00AB18E2">
        <w:trPr>
          <w:trHeight w:val="141"/>
        </w:trPr>
        <w:tc>
          <w:tcPr>
            <w:tcW w:w="850" w:type="dxa"/>
            <w:vMerge/>
            <w:tcBorders>
              <w:top w:val="single" w:sz="4" w:space="0" w:color="000000"/>
              <w:left w:val="single" w:sz="4" w:space="0" w:color="000000"/>
              <w:bottom w:val="single" w:sz="4" w:space="0" w:color="000000"/>
            </w:tcBorders>
            <w:shd w:val="clear" w:color="auto" w:fill="auto"/>
            <w:vAlign w:val="center"/>
          </w:tcPr>
          <w:p w14:paraId="60A46AC3" w14:textId="77777777" w:rsidR="00452826" w:rsidRPr="00F23266" w:rsidRDefault="00452826" w:rsidP="00452826">
            <w:pPr>
              <w:snapToGrid w:val="0"/>
              <w:spacing w:after="0" w:line="240" w:lineRule="auto"/>
              <w:jc w:val="center"/>
              <w:rPr>
                <w:rFonts w:ascii="Times New Roman" w:eastAsia="Times New Roman" w:hAnsi="Times New Roman" w:cs="Times New Roman"/>
                <w:b/>
              </w:rPr>
            </w:pPr>
          </w:p>
        </w:tc>
        <w:tc>
          <w:tcPr>
            <w:tcW w:w="3646" w:type="dxa"/>
            <w:vMerge/>
            <w:tcBorders>
              <w:top w:val="single" w:sz="4" w:space="0" w:color="000000"/>
              <w:left w:val="single" w:sz="4" w:space="0" w:color="000000"/>
              <w:bottom w:val="single" w:sz="4" w:space="0" w:color="000000"/>
            </w:tcBorders>
            <w:shd w:val="clear" w:color="auto" w:fill="auto"/>
            <w:vAlign w:val="center"/>
          </w:tcPr>
          <w:p w14:paraId="1EA09954" w14:textId="77777777" w:rsidR="00452826" w:rsidRPr="00F23266" w:rsidRDefault="00452826" w:rsidP="00452826">
            <w:pPr>
              <w:snapToGrid w:val="0"/>
              <w:spacing w:after="0" w:line="240" w:lineRule="auto"/>
              <w:ind w:right="-108"/>
              <w:rPr>
                <w:rFonts w:ascii="Times New Roman" w:eastAsia="Times New Roman" w:hAnsi="Times New Roman" w:cs="Times New Roman"/>
                <w:b/>
              </w:rPr>
            </w:pPr>
          </w:p>
        </w:tc>
        <w:tc>
          <w:tcPr>
            <w:tcW w:w="608" w:type="dxa"/>
            <w:tcBorders>
              <w:top w:val="single" w:sz="4" w:space="0" w:color="000000"/>
              <w:left w:val="single" w:sz="4" w:space="0" w:color="000000"/>
              <w:bottom w:val="single" w:sz="4" w:space="0" w:color="000000"/>
            </w:tcBorders>
            <w:shd w:val="clear" w:color="auto" w:fill="auto"/>
            <w:vAlign w:val="center"/>
          </w:tcPr>
          <w:p w14:paraId="1226E0DE" w14:textId="42E1B7A5" w:rsidR="00452826" w:rsidRPr="00F23266" w:rsidRDefault="00452826" w:rsidP="00452826">
            <w:pPr>
              <w:snapToGrid w:val="0"/>
              <w:spacing w:after="0" w:line="240" w:lineRule="auto"/>
              <w:jc w:val="center"/>
              <w:rPr>
                <w:rFonts w:ascii="Times New Roman" w:hAnsi="Times New Roman" w:cs="Times New Roman"/>
              </w:rPr>
            </w:pPr>
            <w:r w:rsidRPr="00F23266">
              <w:rPr>
                <w:rFonts w:ascii="Times New Roman" w:hAnsi="Times New Roman" w:cs="Times New Roman"/>
              </w:rPr>
              <w:t>1</w:t>
            </w:r>
            <w:r w:rsidR="00F4461C" w:rsidRPr="00F23266">
              <w:rPr>
                <w:rFonts w:ascii="Times New Roman" w:hAnsi="Times New Roman" w:cs="Times New Roman"/>
              </w:rPr>
              <w:t>0</w:t>
            </w:r>
          </w:p>
        </w:tc>
        <w:tc>
          <w:tcPr>
            <w:tcW w:w="2551" w:type="dxa"/>
            <w:tcBorders>
              <w:top w:val="single" w:sz="4" w:space="0" w:color="000000"/>
              <w:left w:val="single" w:sz="4" w:space="0" w:color="000000"/>
              <w:bottom w:val="single" w:sz="4" w:space="0" w:color="000000"/>
            </w:tcBorders>
            <w:shd w:val="clear" w:color="auto" w:fill="auto"/>
            <w:vAlign w:val="center"/>
          </w:tcPr>
          <w:p w14:paraId="788D64B6" w14:textId="64BA6C0E" w:rsidR="00452826" w:rsidRPr="00F23266" w:rsidRDefault="00452826" w:rsidP="00452826">
            <w:pPr>
              <w:pStyle w:val="a8"/>
              <w:rPr>
                <w:rFonts w:ascii="Times New Roman" w:hAnsi="Times New Roman" w:cs="Times New Roman"/>
              </w:rPr>
            </w:pPr>
            <w:proofErr w:type="spellStart"/>
            <w:r w:rsidRPr="00F23266">
              <w:rPr>
                <w:rFonts w:ascii="Times New Roman" w:hAnsi="Times New Roman" w:cs="Times New Roman"/>
              </w:rPr>
              <w:t>Мультикалибратор</w:t>
            </w:r>
            <w:proofErr w:type="spellEnd"/>
            <w:r w:rsidRPr="00F23266">
              <w:rPr>
                <w:rFonts w:ascii="Times New Roman" w:hAnsi="Times New Roman" w:cs="Times New Roman"/>
              </w:rPr>
              <w:t xml:space="preserve"> (10х3 </w:t>
            </w:r>
            <w:proofErr w:type="spellStart"/>
            <w:r w:rsidRPr="00F23266">
              <w:rPr>
                <w:rFonts w:ascii="Times New Roman" w:hAnsi="Times New Roman" w:cs="Times New Roman"/>
              </w:rPr>
              <w:t>ml</w:t>
            </w:r>
            <w:proofErr w:type="spellEnd"/>
            <w:r w:rsidRPr="00F23266">
              <w:rPr>
                <w:rFonts w:ascii="Times New Roman" w:hAnsi="Times New Roman" w:cs="Times New Roman"/>
              </w:rPr>
              <w:t>)</w:t>
            </w:r>
          </w:p>
        </w:tc>
        <w:tc>
          <w:tcPr>
            <w:tcW w:w="5913" w:type="dxa"/>
            <w:tcBorders>
              <w:top w:val="single" w:sz="4" w:space="0" w:color="000000"/>
              <w:left w:val="single" w:sz="4" w:space="0" w:color="000000"/>
              <w:bottom w:val="single" w:sz="4" w:space="0" w:color="000000"/>
            </w:tcBorders>
            <w:shd w:val="clear" w:color="auto" w:fill="auto"/>
            <w:vAlign w:val="center"/>
          </w:tcPr>
          <w:p w14:paraId="635D7F91" w14:textId="48EAD41A" w:rsidR="00452826" w:rsidRPr="00F23266" w:rsidRDefault="00452826" w:rsidP="00452826">
            <w:pPr>
              <w:pStyle w:val="a8"/>
              <w:rPr>
                <w:rFonts w:ascii="Times New Roman" w:hAnsi="Times New Roman" w:cs="Times New Roman"/>
              </w:rPr>
            </w:pPr>
            <w:proofErr w:type="spellStart"/>
            <w:r w:rsidRPr="00F23266">
              <w:rPr>
                <w:rFonts w:ascii="Times New Roman" w:hAnsi="Times New Roman" w:cs="Times New Roman"/>
              </w:rPr>
              <w:t>Лиофилизированная</w:t>
            </w:r>
            <w:proofErr w:type="spellEnd"/>
            <w:r w:rsidRPr="00F23266">
              <w:rPr>
                <w:rFonts w:ascii="Times New Roman" w:hAnsi="Times New Roman" w:cs="Times New Roman"/>
              </w:rPr>
              <w:t xml:space="preserve"> сыворотка для калибровки анализатора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4F3DBC8" w14:textId="3DD0B149" w:rsidR="00452826" w:rsidRPr="00F23266" w:rsidRDefault="00452826" w:rsidP="00452826">
            <w:pPr>
              <w:pStyle w:val="a8"/>
              <w:jc w:val="center"/>
              <w:rPr>
                <w:rFonts w:ascii="Times New Roman" w:hAnsi="Times New Roman" w:cs="Times New Roman"/>
              </w:rPr>
            </w:pPr>
            <w:r w:rsidRPr="00F23266">
              <w:rPr>
                <w:rFonts w:ascii="Times New Roman" w:hAnsi="Times New Roman" w:cs="Times New Roman"/>
              </w:rPr>
              <w:t>1 шт.</w:t>
            </w:r>
          </w:p>
        </w:tc>
      </w:tr>
      <w:tr w:rsidR="00452826" w:rsidRPr="00F23266" w14:paraId="29832B33" w14:textId="77777777" w:rsidTr="00AB18E2">
        <w:trPr>
          <w:trHeight w:val="141"/>
        </w:trPr>
        <w:tc>
          <w:tcPr>
            <w:tcW w:w="850" w:type="dxa"/>
            <w:vMerge/>
            <w:tcBorders>
              <w:top w:val="single" w:sz="4" w:space="0" w:color="000000"/>
              <w:left w:val="single" w:sz="4" w:space="0" w:color="000000"/>
              <w:bottom w:val="single" w:sz="4" w:space="0" w:color="000000"/>
            </w:tcBorders>
            <w:shd w:val="clear" w:color="auto" w:fill="auto"/>
            <w:vAlign w:val="center"/>
          </w:tcPr>
          <w:p w14:paraId="4EB3331C" w14:textId="77777777" w:rsidR="00452826" w:rsidRPr="00F23266" w:rsidRDefault="00452826" w:rsidP="00452826">
            <w:pPr>
              <w:snapToGrid w:val="0"/>
              <w:spacing w:after="0" w:line="240" w:lineRule="auto"/>
              <w:jc w:val="center"/>
              <w:rPr>
                <w:rFonts w:ascii="Times New Roman" w:eastAsia="Times New Roman" w:hAnsi="Times New Roman" w:cs="Times New Roman"/>
                <w:b/>
              </w:rPr>
            </w:pPr>
          </w:p>
        </w:tc>
        <w:tc>
          <w:tcPr>
            <w:tcW w:w="3646" w:type="dxa"/>
            <w:vMerge/>
            <w:tcBorders>
              <w:top w:val="single" w:sz="4" w:space="0" w:color="000000"/>
              <w:left w:val="single" w:sz="4" w:space="0" w:color="000000"/>
              <w:bottom w:val="single" w:sz="4" w:space="0" w:color="000000"/>
            </w:tcBorders>
            <w:shd w:val="clear" w:color="auto" w:fill="auto"/>
            <w:vAlign w:val="center"/>
          </w:tcPr>
          <w:p w14:paraId="4BBC982E" w14:textId="77777777" w:rsidR="00452826" w:rsidRPr="00F23266" w:rsidRDefault="00452826" w:rsidP="00452826">
            <w:pPr>
              <w:snapToGrid w:val="0"/>
              <w:spacing w:after="0" w:line="240" w:lineRule="auto"/>
              <w:ind w:right="-108"/>
              <w:rPr>
                <w:rFonts w:ascii="Times New Roman" w:eastAsia="Times New Roman" w:hAnsi="Times New Roman" w:cs="Times New Roman"/>
                <w:b/>
              </w:rPr>
            </w:pPr>
          </w:p>
        </w:tc>
        <w:tc>
          <w:tcPr>
            <w:tcW w:w="608" w:type="dxa"/>
            <w:tcBorders>
              <w:top w:val="single" w:sz="4" w:space="0" w:color="000000"/>
              <w:left w:val="single" w:sz="4" w:space="0" w:color="000000"/>
              <w:bottom w:val="single" w:sz="4" w:space="0" w:color="000000"/>
            </w:tcBorders>
            <w:shd w:val="clear" w:color="auto" w:fill="auto"/>
            <w:vAlign w:val="center"/>
          </w:tcPr>
          <w:p w14:paraId="1D2702D7" w14:textId="39C379AD" w:rsidR="00452826" w:rsidRPr="00F23266" w:rsidRDefault="00452826" w:rsidP="00452826">
            <w:pPr>
              <w:snapToGrid w:val="0"/>
              <w:spacing w:after="0" w:line="240" w:lineRule="auto"/>
              <w:jc w:val="center"/>
              <w:rPr>
                <w:rFonts w:ascii="Times New Roman" w:hAnsi="Times New Roman" w:cs="Times New Roman"/>
              </w:rPr>
            </w:pPr>
            <w:r w:rsidRPr="00F23266">
              <w:rPr>
                <w:rFonts w:ascii="Times New Roman" w:hAnsi="Times New Roman" w:cs="Times New Roman"/>
              </w:rPr>
              <w:t>1</w:t>
            </w:r>
            <w:r w:rsidR="00F4461C" w:rsidRPr="00F23266">
              <w:rPr>
                <w:rFonts w:ascii="Times New Roman" w:hAnsi="Times New Roman" w:cs="Times New Roman"/>
              </w:rPr>
              <w:t>1</w:t>
            </w:r>
          </w:p>
        </w:tc>
        <w:tc>
          <w:tcPr>
            <w:tcW w:w="2551" w:type="dxa"/>
            <w:tcBorders>
              <w:top w:val="single" w:sz="4" w:space="0" w:color="000000"/>
              <w:left w:val="single" w:sz="4" w:space="0" w:color="000000"/>
              <w:bottom w:val="single" w:sz="4" w:space="0" w:color="000000"/>
            </w:tcBorders>
            <w:shd w:val="clear" w:color="auto" w:fill="auto"/>
            <w:vAlign w:val="center"/>
          </w:tcPr>
          <w:p w14:paraId="7CA4BBAF" w14:textId="1732E605" w:rsidR="00452826" w:rsidRPr="00F23266" w:rsidRDefault="00452826" w:rsidP="00452826">
            <w:pPr>
              <w:pStyle w:val="a8"/>
              <w:rPr>
                <w:rFonts w:ascii="Times New Roman" w:hAnsi="Times New Roman" w:cs="Times New Roman"/>
              </w:rPr>
            </w:pPr>
            <w:proofErr w:type="spellStart"/>
            <w:r w:rsidRPr="00F23266">
              <w:rPr>
                <w:rFonts w:ascii="Times New Roman" w:hAnsi="Times New Roman" w:cs="Times New Roman"/>
              </w:rPr>
              <w:t>МультиКонтроль</w:t>
            </w:r>
            <w:proofErr w:type="spellEnd"/>
            <w:r w:rsidRPr="00F23266">
              <w:rPr>
                <w:rFonts w:ascii="Times New Roman" w:hAnsi="Times New Roman" w:cs="Times New Roman"/>
              </w:rPr>
              <w:t xml:space="preserve"> Клин Чем уровень 1, 6х5 мл</w:t>
            </w:r>
          </w:p>
        </w:tc>
        <w:tc>
          <w:tcPr>
            <w:tcW w:w="5913" w:type="dxa"/>
            <w:tcBorders>
              <w:top w:val="single" w:sz="4" w:space="0" w:color="000000"/>
              <w:left w:val="single" w:sz="4" w:space="0" w:color="000000"/>
              <w:bottom w:val="single" w:sz="4" w:space="0" w:color="000000"/>
            </w:tcBorders>
            <w:shd w:val="clear" w:color="auto" w:fill="auto"/>
            <w:vAlign w:val="center"/>
          </w:tcPr>
          <w:p w14:paraId="56C110A6" w14:textId="784F91AA" w:rsidR="00452826" w:rsidRPr="00F23266" w:rsidRDefault="00452826" w:rsidP="00452826">
            <w:pPr>
              <w:pStyle w:val="a8"/>
              <w:rPr>
                <w:rFonts w:ascii="Times New Roman" w:hAnsi="Times New Roman" w:cs="Times New Roman"/>
              </w:rPr>
            </w:pPr>
            <w:proofErr w:type="spellStart"/>
            <w:r w:rsidRPr="00F23266">
              <w:rPr>
                <w:rFonts w:ascii="Times New Roman" w:hAnsi="Times New Roman" w:cs="Times New Roman"/>
              </w:rPr>
              <w:t>Лиофилизированная</w:t>
            </w:r>
            <w:proofErr w:type="spellEnd"/>
            <w:r w:rsidRPr="00F23266">
              <w:rPr>
                <w:rFonts w:ascii="Times New Roman" w:hAnsi="Times New Roman" w:cs="Times New Roman"/>
              </w:rPr>
              <w:t xml:space="preserve"> сыворотка для проведения контроля качества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7A895AF" w14:textId="0A2E2141" w:rsidR="00452826" w:rsidRPr="00F23266" w:rsidRDefault="00452826" w:rsidP="00452826">
            <w:pPr>
              <w:pStyle w:val="a8"/>
              <w:jc w:val="center"/>
              <w:rPr>
                <w:rFonts w:ascii="Times New Roman" w:hAnsi="Times New Roman" w:cs="Times New Roman"/>
              </w:rPr>
            </w:pPr>
            <w:r w:rsidRPr="00F23266">
              <w:rPr>
                <w:rFonts w:ascii="Times New Roman" w:hAnsi="Times New Roman" w:cs="Times New Roman"/>
              </w:rPr>
              <w:t>1 шт.</w:t>
            </w:r>
          </w:p>
        </w:tc>
      </w:tr>
      <w:tr w:rsidR="00452826" w:rsidRPr="00F23266" w14:paraId="742B76FB" w14:textId="77777777" w:rsidTr="00AB18E2">
        <w:trPr>
          <w:trHeight w:val="141"/>
        </w:trPr>
        <w:tc>
          <w:tcPr>
            <w:tcW w:w="850" w:type="dxa"/>
            <w:vMerge/>
            <w:tcBorders>
              <w:top w:val="single" w:sz="4" w:space="0" w:color="000000"/>
              <w:left w:val="single" w:sz="4" w:space="0" w:color="000000"/>
              <w:bottom w:val="single" w:sz="4" w:space="0" w:color="000000"/>
            </w:tcBorders>
            <w:shd w:val="clear" w:color="auto" w:fill="auto"/>
            <w:vAlign w:val="center"/>
          </w:tcPr>
          <w:p w14:paraId="39BEF2A8" w14:textId="77777777" w:rsidR="00452826" w:rsidRPr="00F23266" w:rsidRDefault="00452826" w:rsidP="00452826">
            <w:pPr>
              <w:snapToGrid w:val="0"/>
              <w:spacing w:after="0" w:line="240" w:lineRule="auto"/>
              <w:jc w:val="center"/>
              <w:rPr>
                <w:rFonts w:ascii="Times New Roman" w:eastAsia="Times New Roman" w:hAnsi="Times New Roman" w:cs="Times New Roman"/>
                <w:b/>
              </w:rPr>
            </w:pPr>
          </w:p>
        </w:tc>
        <w:tc>
          <w:tcPr>
            <w:tcW w:w="3646" w:type="dxa"/>
            <w:vMerge/>
            <w:tcBorders>
              <w:top w:val="single" w:sz="4" w:space="0" w:color="000000"/>
              <w:left w:val="single" w:sz="4" w:space="0" w:color="000000"/>
              <w:bottom w:val="single" w:sz="4" w:space="0" w:color="000000"/>
            </w:tcBorders>
            <w:shd w:val="clear" w:color="auto" w:fill="auto"/>
            <w:vAlign w:val="center"/>
          </w:tcPr>
          <w:p w14:paraId="6D6FFA16" w14:textId="77777777" w:rsidR="00452826" w:rsidRPr="00F23266" w:rsidRDefault="00452826" w:rsidP="00452826">
            <w:pPr>
              <w:snapToGrid w:val="0"/>
              <w:spacing w:after="0" w:line="240" w:lineRule="auto"/>
              <w:ind w:right="-108"/>
              <w:rPr>
                <w:rFonts w:ascii="Times New Roman" w:eastAsia="Times New Roman" w:hAnsi="Times New Roman" w:cs="Times New Roman"/>
                <w:b/>
              </w:rPr>
            </w:pPr>
          </w:p>
        </w:tc>
        <w:tc>
          <w:tcPr>
            <w:tcW w:w="608" w:type="dxa"/>
            <w:tcBorders>
              <w:top w:val="single" w:sz="4" w:space="0" w:color="000000"/>
              <w:left w:val="single" w:sz="4" w:space="0" w:color="000000"/>
              <w:bottom w:val="single" w:sz="4" w:space="0" w:color="000000"/>
            </w:tcBorders>
            <w:shd w:val="clear" w:color="auto" w:fill="auto"/>
            <w:vAlign w:val="center"/>
          </w:tcPr>
          <w:p w14:paraId="7BD9FCC6" w14:textId="2BAF5DC4" w:rsidR="00452826" w:rsidRPr="00F23266" w:rsidRDefault="00452826" w:rsidP="00452826">
            <w:pPr>
              <w:snapToGrid w:val="0"/>
              <w:spacing w:after="0" w:line="240" w:lineRule="auto"/>
              <w:jc w:val="center"/>
              <w:rPr>
                <w:rFonts w:ascii="Times New Roman" w:hAnsi="Times New Roman" w:cs="Times New Roman"/>
              </w:rPr>
            </w:pPr>
            <w:r w:rsidRPr="00F23266">
              <w:rPr>
                <w:rFonts w:ascii="Times New Roman" w:hAnsi="Times New Roman" w:cs="Times New Roman"/>
              </w:rPr>
              <w:t>1</w:t>
            </w:r>
            <w:r w:rsidR="00F4461C" w:rsidRPr="00F23266">
              <w:rPr>
                <w:rFonts w:ascii="Times New Roman" w:hAnsi="Times New Roman" w:cs="Times New Roman"/>
              </w:rPr>
              <w:t>2</w:t>
            </w:r>
          </w:p>
        </w:tc>
        <w:tc>
          <w:tcPr>
            <w:tcW w:w="2551" w:type="dxa"/>
            <w:tcBorders>
              <w:top w:val="single" w:sz="4" w:space="0" w:color="000000"/>
              <w:left w:val="single" w:sz="4" w:space="0" w:color="000000"/>
              <w:bottom w:val="single" w:sz="4" w:space="0" w:color="000000"/>
            </w:tcBorders>
            <w:shd w:val="clear" w:color="auto" w:fill="auto"/>
            <w:vAlign w:val="center"/>
          </w:tcPr>
          <w:p w14:paraId="74C32F96" w14:textId="3B4022F3" w:rsidR="00452826" w:rsidRPr="00F23266" w:rsidRDefault="00452826" w:rsidP="00452826">
            <w:pPr>
              <w:pStyle w:val="a8"/>
              <w:rPr>
                <w:rFonts w:ascii="Times New Roman" w:hAnsi="Times New Roman" w:cs="Times New Roman"/>
              </w:rPr>
            </w:pPr>
            <w:proofErr w:type="spellStart"/>
            <w:r w:rsidRPr="00F23266">
              <w:rPr>
                <w:rFonts w:ascii="Times New Roman" w:hAnsi="Times New Roman" w:cs="Times New Roman"/>
              </w:rPr>
              <w:t>МультиКонтроль</w:t>
            </w:r>
            <w:proofErr w:type="spellEnd"/>
            <w:r w:rsidRPr="00F23266">
              <w:rPr>
                <w:rFonts w:ascii="Times New Roman" w:hAnsi="Times New Roman" w:cs="Times New Roman"/>
              </w:rPr>
              <w:t xml:space="preserve"> Клин Чем уровень 2, 6х5 мл</w:t>
            </w:r>
          </w:p>
        </w:tc>
        <w:tc>
          <w:tcPr>
            <w:tcW w:w="5913" w:type="dxa"/>
            <w:tcBorders>
              <w:top w:val="single" w:sz="4" w:space="0" w:color="000000"/>
              <w:left w:val="single" w:sz="4" w:space="0" w:color="000000"/>
              <w:bottom w:val="single" w:sz="4" w:space="0" w:color="000000"/>
            </w:tcBorders>
            <w:shd w:val="clear" w:color="auto" w:fill="auto"/>
            <w:vAlign w:val="center"/>
          </w:tcPr>
          <w:p w14:paraId="7F0590D7" w14:textId="1F94210B" w:rsidR="00452826" w:rsidRPr="00F23266" w:rsidRDefault="00452826" w:rsidP="00452826">
            <w:pPr>
              <w:pStyle w:val="a8"/>
              <w:rPr>
                <w:rFonts w:ascii="Times New Roman" w:hAnsi="Times New Roman" w:cs="Times New Roman"/>
              </w:rPr>
            </w:pPr>
            <w:proofErr w:type="spellStart"/>
            <w:r w:rsidRPr="00F23266">
              <w:rPr>
                <w:rFonts w:ascii="Times New Roman" w:hAnsi="Times New Roman" w:cs="Times New Roman"/>
              </w:rPr>
              <w:t>Лиофилизированная</w:t>
            </w:r>
            <w:proofErr w:type="spellEnd"/>
            <w:r w:rsidRPr="00F23266">
              <w:rPr>
                <w:rFonts w:ascii="Times New Roman" w:hAnsi="Times New Roman" w:cs="Times New Roman"/>
              </w:rPr>
              <w:t xml:space="preserve"> сыворотка для проведения контроля качества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39271FB" w14:textId="26BE6506" w:rsidR="00452826" w:rsidRPr="00F23266" w:rsidRDefault="00452826" w:rsidP="00452826">
            <w:pPr>
              <w:pStyle w:val="a8"/>
              <w:jc w:val="center"/>
              <w:rPr>
                <w:rFonts w:ascii="Times New Roman" w:hAnsi="Times New Roman" w:cs="Times New Roman"/>
              </w:rPr>
            </w:pPr>
            <w:r w:rsidRPr="00F23266">
              <w:rPr>
                <w:rFonts w:ascii="Times New Roman" w:hAnsi="Times New Roman" w:cs="Times New Roman"/>
              </w:rPr>
              <w:t>1 шт.</w:t>
            </w:r>
          </w:p>
        </w:tc>
      </w:tr>
      <w:tr w:rsidR="00F23266" w:rsidRPr="00F23266" w14:paraId="0487D753" w14:textId="77777777" w:rsidTr="00AB18E2">
        <w:trPr>
          <w:trHeight w:val="141"/>
        </w:trPr>
        <w:tc>
          <w:tcPr>
            <w:tcW w:w="850" w:type="dxa"/>
            <w:tcBorders>
              <w:top w:val="single" w:sz="4" w:space="0" w:color="000000"/>
              <w:left w:val="single" w:sz="4" w:space="0" w:color="000000"/>
              <w:bottom w:val="single" w:sz="4" w:space="0" w:color="000000"/>
            </w:tcBorders>
            <w:shd w:val="clear" w:color="auto" w:fill="auto"/>
            <w:vAlign w:val="center"/>
          </w:tcPr>
          <w:p w14:paraId="77324B9A" w14:textId="77777777" w:rsidR="00F23266" w:rsidRPr="00F23266" w:rsidRDefault="00F23266" w:rsidP="00452826">
            <w:pPr>
              <w:snapToGrid w:val="0"/>
              <w:spacing w:after="0" w:line="240" w:lineRule="auto"/>
              <w:jc w:val="center"/>
              <w:rPr>
                <w:rFonts w:ascii="Times New Roman" w:eastAsia="Times New Roman" w:hAnsi="Times New Roman" w:cs="Times New Roman"/>
                <w:b/>
              </w:rPr>
            </w:pPr>
          </w:p>
        </w:tc>
        <w:tc>
          <w:tcPr>
            <w:tcW w:w="3646" w:type="dxa"/>
            <w:tcBorders>
              <w:top w:val="single" w:sz="4" w:space="0" w:color="000000"/>
              <w:left w:val="single" w:sz="4" w:space="0" w:color="000000"/>
              <w:bottom w:val="single" w:sz="4" w:space="0" w:color="000000"/>
            </w:tcBorders>
            <w:shd w:val="clear" w:color="auto" w:fill="auto"/>
            <w:vAlign w:val="center"/>
          </w:tcPr>
          <w:p w14:paraId="5F8B3ED7" w14:textId="77777777" w:rsidR="00F23266" w:rsidRPr="00F23266" w:rsidRDefault="00F23266" w:rsidP="00452826">
            <w:pPr>
              <w:snapToGrid w:val="0"/>
              <w:spacing w:after="0" w:line="240" w:lineRule="auto"/>
              <w:ind w:right="-108"/>
              <w:rPr>
                <w:rFonts w:ascii="Times New Roman" w:eastAsia="Times New Roman" w:hAnsi="Times New Roman" w:cs="Times New Roman"/>
                <w:b/>
              </w:rPr>
            </w:pPr>
          </w:p>
        </w:tc>
        <w:tc>
          <w:tcPr>
            <w:tcW w:w="608" w:type="dxa"/>
            <w:tcBorders>
              <w:top w:val="single" w:sz="4" w:space="0" w:color="000000"/>
              <w:left w:val="single" w:sz="4" w:space="0" w:color="000000"/>
              <w:bottom w:val="single" w:sz="4" w:space="0" w:color="000000"/>
            </w:tcBorders>
            <w:shd w:val="clear" w:color="auto" w:fill="auto"/>
            <w:vAlign w:val="center"/>
          </w:tcPr>
          <w:p w14:paraId="7BF6AD85" w14:textId="6FB05A19" w:rsidR="00F23266" w:rsidRPr="00F23266" w:rsidRDefault="00F23266" w:rsidP="00452826">
            <w:pPr>
              <w:snapToGrid w:val="0"/>
              <w:spacing w:after="0" w:line="240" w:lineRule="auto"/>
              <w:jc w:val="center"/>
              <w:rPr>
                <w:rFonts w:ascii="Times New Roman" w:hAnsi="Times New Roman" w:cs="Times New Roman"/>
              </w:rPr>
            </w:pPr>
            <w:r>
              <w:rPr>
                <w:rFonts w:ascii="Times New Roman" w:hAnsi="Times New Roman" w:cs="Times New Roman"/>
              </w:rPr>
              <w:t>13</w:t>
            </w:r>
          </w:p>
        </w:tc>
        <w:tc>
          <w:tcPr>
            <w:tcW w:w="2551" w:type="dxa"/>
            <w:tcBorders>
              <w:top w:val="single" w:sz="4" w:space="0" w:color="000000"/>
              <w:left w:val="single" w:sz="4" w:space="0" w:color="000000"/>
              <w:bottom w:val="single" w:sz="4" w:space="0" w:color="000000"/>
            </w:tcBorders>
            <w:shd w:val="clear" w:color="auto" w:fill="auto"/>
            <w:vAlign w:val="center"/>
          </w:tcPr>
          <w:p w14:paraId="416BCB57" w14:textId="742289DA" w:rsidR="00F23266" w:rsidRPr="00F23266" w:rsidRDefault="00F23266" w:rsidP="00452826">
            <w:pPr>
              <w:pStyle w:val="a8"/>
              <w:rPr>
                <w:rFonts w:ascii="Times New Roman" w:hAnsi="Times New Roman" w:cs="Times New Roman"/>
              </w:rPr>
            </w:pPr>
            <w:r w:rsidRPr="00F23266">
              <w:rPr>
                <w:rFonts w:ascii="Times New Roman" w:hAnsi="Times New Roman" w:cs="Times New Roman"/>
              </w:rPr>
              <w:t>Моющий CD 80 1л</w:t>
            </w:r>
          </w:p>
        </w:tc>
        <w:tc>
          <w:tcPr>
            <w:tcW w:w="5913" w:type="dxa"/>
            <w:tcBorders>
              <w:top w:val="single" w:sz="4" w:space="0" w:color="000000"/>
              <w:left w:val="single" w:sz="4" w:space="0" w:color="000000"/>
              <w:bottom w:val="single" w:sz="4" w:space="0" w:color="000000"/>
            </w:tcBorders>
            <w:shd w:val="clear" w:color="auto" w:fill="auto"/>
            <w:vAlign w:val="center"/>
          </w:tcPr>
          <w:p w14:paraId="5F64A48A" w14:textId="27C413E0" w:rsidR="00F23266" w:rsidRPr="00F23266" w:rsidRDefault="00F23266" w:rsidP="00452826">
            <w:pPr>
              <w:pStyle w:val="a8"/>
              <w:rPr>
                <w:rFonts w:ascii="Times New Roman" w:hAnsi="Times New Roman" w:cs="Times New Roman"/>
              </w:rPr>
            </w:pPr>
            <w:r w:rsidRPr="00F23266">
              <w:rPr>
                <w:rFonts w:ascii="Times New Roman" w:hAnsi="Times New Roman" w:cs="Times New Roman"/>
              </w:rPr>
              <w:t>Моющий CD 80 1л</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3093D77" w14:textId="340E4DCF" w:rsidR="00F23266" w:rsidRPr="00F23266" w:rsidRDefault="00F23266" w:rsidP="00452826">
            <w:pPr>
              <w:pStyle w:val="a8"/>
              <w:jc w:val="center"/>
              <w:rPr>
                <w:rFonts w:ascii="Times New Roman" w:hAnsi="Times New Roman" w:cs="Times New Roman"/>
              </w:rPr>
            </w:pPr>
            <w:r>
              <w:rPr>
                <w:rFonts w:ascii="Times New Roman" w:hAnsi="Times New Roman" w:cs="Times New Roman"/>
              </w:rPr>
              <w:t xml:space="preserve">1 </w:t>
            </w:r>
            <w:proofErr w:type="spellStart"/>
            <w:r>
              <w:rPr>
                <w:rFonts w:ascii="Times New Roman" w:hAnsi="Times New Roman" w:cs="Times New Roman"/>
              </w:rPr>
              <w:t>шт</w:t>
            </w:r>
            <w:proofErr w:type="spellEnd"/>
          </w:p>
        </w:tc>
      </w:tr>
      <w:tr w:rsidR="00AC4FC2" w:rsidRPr="00F23266" w14:paraId="498213C0" w14:textId="77777777" w:rsidTr="00856DED">
        <w:trPr>
          <w:trHeight w:val="470"/>
        </w:trPr>
        <w:tc>
          <w:tcPr>
            <w:tcW w:w="850" w:type="dxa"/>
            <w:tcBorders>
              <w:top w:val="single" w:sz="4" w:space="0" w:color="000000"/>
              <w:left w:val="single" w:sz="4" w:space="0" w:color="000000"/>
              <w:bottom w:val="single" w:sz="4" w:space="0" w:color="000000"/>
            </w:tcBorders>
            <w:shd w:val="clear" w:color="auto" w:fill="auto"/>
            <w:vAlign w:val="center"/>
          </w:tcPr>
          <w:p w14:paraId="0B7D58AF" w14:textId="77777777" w:rsidR="00AC4FC2" w:rsidRPr="00F23266" w:rsidRDefault="00AC4FC2" w:rsidP="00AC4FC2">
            <w:pPr>
              <w:tabs>
                <w:tab w:val="left" w:pos="450"/>
              </w:tabs>
              <w:snapToGrid w:val="0"/>
              <w:spacing w:after="0" w:line="240" w:lineRule="auto"/>
              <w:jc w:val="center"/>
              <w:rPr>
                <w:rFonts w:ascii="Times New Roman" w:eastAsia="Times New Roman" w:hAnsi="Times New Roman" w:cs="Times New Roman"/>
                <w:b/>
              </w:rPr>
            </w:pPr>
            <w:r w:rsidRPr="00F23266">
              <w:rPr>
                <w:rFonts w:ascii="Times New Roman" w:eastAsia="Times New Roman" w:hAnsi="Times New Roman" w:cs="Times New Roman"/>
                <w:b/>
              </w:rPr>
              <w:t>3</w:t>
            </w:r>
          </w:p>
        </w:tc>
        <w:tc>
          <w:tcPr>
            <w:tcW w:w="3646" w:type="dxa"/>
            <w:tcBorders>
              <w:top w:val="single" w:sz="4" w:space="0" w:color="000000"/>
              <w:left w:val="single" w:sz="4" w:space="0" w:color="000000"/>
              <w:bottom w:val="single" w:sz="4" w:space="0" w:color="000000"/>
            </w:tcBorders>
            <w:shd w:val="clear" w:color="auto" w:fill="auto"/>
            <w:vAlign w:val="center"/>
          </w:tcPr>
          <w:p w14:paraId="62BFD71D" w14:textId="77777777" w:rsidR="00AC4FC2" w:rsidRPr="00F23266" w:rsidRDefault="00AC4FC2" w:rsidP="00AC4FC2">
            <w:pPr>
              <w:snapToGrid w:val="0"/>
              <w:spacing w:after="0" w:line="240" w:lineRule="auto"/>
              <w:rPr>
                <w:rFonts w:ascii="Times New Roman" w:eastAsia="Times New Roman" w:hAnsi="Times New Roman" w:cs="Times New Roman"/>
                <w:b/>
                <w:bCs/>
              </w:rPr>
            </w:pPr>
            <w:r w:rsidRPr="00F23266">
              <w:rPr>
                <w:rFonts w:ascii="Times New Roman" w:eastAsia="Times New Roman" w:hAnsi="Times New Roman" w:cs="Times New Roman"/>
                <w:b/>
                <w:bCs/>
              </w:rPr>
              <w:t>Требования к условиям эксплуатации</w:t>
            </w:r>
          </w:p>
        </w:tc>
        <w:tc>
          <w:tcPr>
            <w:tcW w:w="10631" w:type="dxa"/>
            <w:gridSpan w:val="4"/>
            <w:tcBorders>
              <w:top w:val="single" w:sz="4" w:space="0" w:color="auto"/>
              <w:left w:val="single" w:sz="4" w:space="0" w:color="auto"/>
              <w:bottom w:val="single" w:sz="4" w:space="0" w:color="auto"/>
              <w:right w:val="single" w:sz="4" w:space="0" w:color="auto"/>
            </w:tcBorders>
          </w:tcPr>
          <w:p w14:paraId="713CB63E" w14:textId="77777777" w:rsidR="00AC4FC2" w:rsidRPr="00F23266" w:rsidRDefault="00AC4FC2" w:rsidP="00AC4FC2">
            <w:pPr>
              <w:pStyle w:val="a8"/>
              <w:rPr>
                <w:rFonts w:ascii="Times New Roman" w:hAnsi="Times New Roman" w:cs="Times New Roman"/>
                <w:color w:val="000000"/>
              </w:rPr>
            </w:pPr>
            <w:r w:rsidRPr="00F23266">
              <w:rPr>
                <w:rFonts w:ascii="Times New Roman" w:hAnsi="Times New Roman" w:cs="Times New Roman"/>
                <w:color w:val="000000"/>
              </w:rPr>
              <w:t xml:space="preserve">Напряжение 220-240 В </w:t>
            </w:r>
          </w:p>
          <w:p w14:paraId="41285073" w14:textId="77777777" w:rsidR="00AC4FC2" w:rsidRPr="00F23266" w:rsidRDefault="00AC4FC2" w:rsidP="00AC4FC2">
            <w:pPr>
              <w:pStyle w:val="a8"/>
              <w:rPr>
                <w:rFonts w:ascii="Times New Roman" w:hAnsi="Times New Roman" w:cs="Times New Roman"/>
                <w:color w:val="000000"/>
              </w:rPr>
            </w:pPr>
            <w:r w:rsidRPr="00F23266">
              <w:rPr>
                <w:rFonts w:ascii="Times New Roman" w:hAnsi="Times New Roman" w:cs="Times New Roman"/>
                <w:color w:val="000000"/>
              </w:rPr>
              <w:t>Частота 50/60 Гц</w:t>
            </w:r>
          </w:p>
          <w:p w14:paraId="3B69161C" w14:textId="637785C9" w:rsidR="00AC4FC2" w:rsidRPr="00F23266" w:rsidRDefault="00AC4FC2" w:rsidP="00AC4FC2">
            <w:pPr>
              <w:pStyle w:val="a8"/>
              <w:rPr>
                <w:rFonts w:ascii="Times New Roman" w:hAnsi="Times New Roman" w:cs="Times New Roman"/>
                <w:color w:val="000000"/>
              </w:rPr>
            </w:pPr>
            <w:r w:rsidRPr="00F23266">
              <w:rPr>
                <w:rFonts w:ascii="Times New Roman" w:hAnsi="Times New Roman" w:cs="Times New Roman"/>
                <w:color w:val="000000"/>
              </w:rPr>
              <w:t xml:space="preserve">Потребляемая мощность </w:t>
            </w:r>
            <w:r w:rsidR="00D84BCE" w:rsidRPr="00F23266">
              <w:rPr>
                <w:rFonts w:ascii="Times New Roman" w:hAnsi="Times New Roman" w:cs="Times New Roman"/>
                <w:color w:val="000000"/>
              </w:rPr>
              <w:t>5</w:t>
            </w:r>
            <w:r w:rsidRPr="00F23266">
              <w:rPr>
                <w:rFonts w:ascii="Times New Roman" w:hAnsi="Times New Roman" w:cs="Times New Roman"/>
                <w:color w:val="000000"/>
              </w:rPr>
              <w:t>00ВА</w:t>
            </w:r>
          </w:p>
        </w:tc>
      </w:tr>
      <w:tr w:rsidR="00AC4FC2" w:rsidRPr="00F23266" w14:paraId="3F1167B2" w14:textId="77777777" w:rsidTr="009D3173">
        <w:trPr>
          <w:trHeight w:val="470"/>
        </w:trPr>
        <w:tc>
          <w:tcPr>
            <w:tcW w:w="850" w:type="dxa"/>
            <w:tcBorders>
              <w:top w:val="single" w:sz="4" w:space="0" w:color="000000"/>
              <w:left w:val="single" w:sz="4" w:space="0" w:color="000000"/>
              <w:bottom w:val="single" w:sz="4" w:space="0" w:color="000000"/>
            </w:tcBorders>
            <w:shd w:val="clear" w:color="auto" w:fill="auto"/>
            <w:vAlign w:val="center"/>
          </w:tcPr>
          <w:p w14:paraId="1E3C95F4" w14:textId="31237974" w:rsidR="00AC4FC2" w:rsidRPr="00F23266" w:rsidRDefault="00AC4FC2" w:rsidP="00AC4FC2">
            <w:pPr>
              <w:snapToGrid w:val="0"/>
              <w:spacing w:after="0" w:line="240" w:lineRule="auto"/>
              <w:jc w:val="center"/>
              <w:rPr>
                <w:rFonts w:ascii="Times New Roman" w:eastAsia="Times New Roman" w:hAnsi="Times New Roman" w:cs="Times New Roman"/>
                <w:b/>
              </w:rPr>
            </w:pPr>
            <w:r w:rsidRPr="00F23266">
              <w:rPr>
                <w:rFonts w:ascii="Times New Roman" w:eastAsia="Times New Roman" w:hAnsi="Times New Roman" w:cs="Times New Roman"/>
                <w:b/>
              </w:rPr>
              <w:t>4</w:t>
            </w:r>
          </w:p>
        </w:tc>
        <w:tc>
          <w:tcPr>
            <w:tcW w:w="3646" w:type="dxa"/>
            <w:tcBorders>
              <w:top w:val="single" w:sz="4" w:space="0" w:color="000000"/>
              <w:left w:val="single" w:sz="4" w:space="0" w:color="000000"/>
              <w:bottom w:val="single" w:sz="4" w:space="0" w:color="000000"/>
            </w:tcBorders>
            <w:shd w:val="clear" w:color="auto" w:fill="auto"/>
            <w:vAlign w:val="center"/>
          </w:tcPr>
          <w:p w14:paraId="15516605" w14:textId="40E85F4F" w:rsidR="00AC4FC2" w:rsidRPr="00F23266" w:rsidRDefault="00AC4FC2" w:rsidP="00AC4FC2">
            <w:pPr>
              <w:widowControl w:val="0"/>
              <w:spacing w:after="0" w:line="240" w:lineRule="auto"/>
              <w:rPr>
                <w:rFonts w:ascii="Times New Roman" w:hAnsi="Times New Roman" w:cs="Times New Roman"/>
                <w:b/>
              </w:rPr>
            </w:pPr>
            <w:r w:rsidRPr="00F23266">
              <w:rPr>
                <w:rFonts w:ascii="Times New Roman" w:hAnsi="Times New Roman" w:cs="Times New Roman"/>
                <w:b/>
              </w:rPr>
              <w:t>Условия осуществления поставки медицинской техники</w:t>
            </w:r>
          </w:p>
          <w:p w14:paraId="6EC38004" w14:textId="77777777" w:rsidR="00AC4FC2" w:rsidRPr="00F23266" w:rsidRDefault="00AC4FC2" w:rsidP="00AC4FC2">
            <w:pPr>
              <w:spacing w:after="0" w:line="240" w:lineRule="auto"/>
              <w:rPr>
                <w:rFonts w:ascii="Times New Roman" w:hAnsi="Times New Roman" w:cs="Times New Roman"/>
              </w:rPr>
            </w:pPr>
            <w:r w:rsidRPr="00F23266">
              <w:rPr>
                <w:rFonts w:ascii="Times New Roman" w:hAnsi="Times New Roman" w:cs="Times New Roman"/>
                <w:i/>
              </w:rPr>
              <w:t>(в соответствии с ИНКОТЕРМС 2010)</w:t>
            </w:r>
          </w:p>
        </w:tc>
        <w:tc>
          <w:tcPr>
            <w:tcW w:w="1063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D130E1D" w14:textId="225CCA6A" w:rsidR="00AC4FC2" w:rsidRPr="00F23266" w:rsidRDefault="00AC4FC2" w:rsidP="00F23266">
            <w:pPr>
              <w:snapToGrid w:val="0"/>
              <w:spacing w:after="0" w:line="240" w:lineRule="auto"/>
              <w:rPr>
                <w:rFonts w:ascii="Times New Roman" w:eastAsia="Times New Roman" w:hAnsi="Times New Roman" w:cs="Times New Roman"/>
              </w:rPr>
            </w:pPr>
            <w:r w:rsidRPr="00F23266">
              <w:rPr>
                <w:rFonts w:ascii="Times New Roman" w:eastAsia="Times New Roman" w:hAnsi="Times New Roman" w:cs="Times New Roman"/>
              </w:rPr>
              <w:t>DDP</w:t>
            </w:r>
          </w:p>
        </w:tc>
      </w:tr>
      <w:tr w:rsidR="00AC4FC2" w:rsidRPr="00F23266" w14:paraId="39BBB4C6" w14:textId="77777777" w:rsidTr="009D3173">
        <w:trPr>
          <w:trHeight w:val="470"/>
        </w:trPr>
        <w:tc>
          <w:tcPr>
            <w:tcW w:w="850" w:type="dxa"/>
            <w:tcBorders>
              <w:top w:val="single" w:sz="4" w:space="0" w:color="000000"/>
              <w:left w:val="single" w:sz="4" w:space="0" w:color="000000"/>
              <w:bottom w:val="single" w:sz="4" w:space="0" w:color="000000"/>
            </w:tcBorders>
            <w:shd w:val="clear" w:color="auto" w:fill="auto"/>
            <w:vAlign w:val="center"/>
          </w:tcPr>
          <w:p w14:paraId="19C3E67E" w14:textId="77777777" w:rsidR="00AC4FC2" w:rsidRPr="00F23266" w:rsidRDefault="00AC4FC2" w:rsidP="00AC4FC2">
            <w:pPr>
              <w:snapToGrid w:val="0"/>
              <w:spacing w:after="0" w:line="240" w:lineRule="auto"/>
              <w:jc w:val="center"/>
              <w:rPr>
                <w:rFonts w:ascii="Times New Roman" w:eastAsia="Times New Roman" w:hAnsi="Times New Roman" w:cs="Times New Roman"/>
                <w:b/>
              </w:rPr>
            </w:pPr>
            <w:r w:rsidRPr="00F23266">
              <w:rPr>
                <w:rFonts w:ascii="Times New Roman" w:eastAsia="Times New Roman" w:hAnsi="Times New Roman" w:cs="Times New Roman"/>
                <w:b/>
              </w:rPr>
              <w:t>5</w:t>
            </w:r>
          </w:p>
        </w:tc>
        <w:tc>
          <w:tcPr>
            <w:tcW w:w="3646" w:type="dxa"/>
            <w:tcBorders>
              <w:top w:val="single" w:sz="4" w:space="0" w:color="000000"/>
              <w:left w:val="single" w:sz="4" w:space="0" w:color="000000"/>
              <w:bottom w:val="single" w:sz="4" w:space="0" w:color="000000"/>
            </w:tcBorders>
            <w:shd w:val="clear" w:color="auto" w:fill="auto"/>
            <w:vAlign w:val="center"/>
          </w:tcPr>
          <w:p w14:paraId="0B6E268D" w14:textId="01453887" w:rsidR="00AC4FC2" w:rsidRPr="00F23266" w:rsidRDefault="00AC4FC2" w:rsidP="00AC4FC2">
            <w:pPr>
              <w:snapToGrid w:val="0"/>
              <w:spacing w:after="0" w:line="240" w:lineRule="auto"/>
              <w:rPr>
                <w:rFonts w:ascii="Times New Roman" w:hAnsi="Times New Roman" w:cs="Times New Roman"/>
              </w:rPr>
            </w:pPr>
            <w:r w:rsidRPr="00F23266">
              <w:rPr>
                <w:rFonts w:ascii="Times New Roman" w:hAnsi="Times New Roman" w:cs="Times New Roman"/>
                <w:b/>
              </w:rPr>
              <w:t>Срок поставки медицинской техники и место дислокации</w:t>
            </w:r>
          </w:p>
        </w:tc>
        <w:tc>
          <w:tcPr>
            <w:tcW w:w="1063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02EAD51" w14:textId="2C50AA4D" w:rsidR="00AC4FC2" w:rsidRPr="00A81B50" w:rsidRDefault="004C0169" w:rsidP="00F23266">
            <w:pPr>
              <w:snapToGrid w:val="0"/>
              <w:spacing w:after="0" w:line="240" w:lineRule="auto"/>
              <w:rPr>
                <w:rFonts w:ascii="Times New Roman" w:hAnsi="Times New Roman" w:cs="Times New Roman"/>
                <w:lang w:val="kk-KZ"/>
              </w:rPr>
            </w:pPr>
            <w:r>
              <w:rPr>
                <w:rFonts w:ascii="Times New Roman" w:eastAsia="Times New Roman" w:hAnsi="Times New Roman" w:cs="Times New Roman"/>
                <w:lang w:val="kk-KZ"/>
              </w:rPr>
              <w:t xml:space="preserve">40 </w:t>
            </w:r>
            <w:r w:rsidR="00A81B50">
              <w:rPr>
                <w:rFonts w:ascii="Times New Roman" w:eastAsia="Times New Roman" w:hAnsi="Times New Roman" w:cs="Times New Roman"/>
                <w:lang w:val="kk-KZ"/>
              </w:rPr>
              <w:t xml:space="preserve">каленьдарных дней </w:t>
            </w:r>
          </w:p>
        </w:tc>
      </w:tr>
      <w:tr w:rsidR="00AC4FC2" w:rsidRPr="00F23266" w14:paraId="06B594B2" w14:textId="77777777" w:rsidTr="006A4883">
        <w:trPr>
          <w:trHeight w:val="370"/>
        </w:trPr>
        <w:tc>
          <w:tcPr>
            <w:tcW w:w="850" w:type="dxa"/>
            <w:tcBorders>
              <w:top w:val="single" w:sz="4" w:space="0" w:color="000000"/>
              <w:left w:val="single" w:sz="4" w:space="0" w:color="000000"/>
              <w:bottom w:val="single" w:sz="4" w:space="0" w:color="000000"/>
            </w:tcBorders>
            <w:shd w:val="clear" w:color="auto" w:fill="auto"/>
            <w:vAlign w:val="center"/>
          </w:tcPr>
          <w:p w14:paraId="7112DA2E" w14:textId="77777777" w:rsidR="00AC4FC2" w:rsidRPr="00F23266" w:rsidRDefault="00AC4FC2" w:rsidP="00AC4FC2">
            <w:pPr>
              <w:snapToGrid w:val="0"/>
              <w:spacing w:after="0" w:line="240" w:lineRule="auto"/>
              <w:jc w:val="center"/>
              <w:rPr>
                <w:rFonts w:ascii="Times New Roman" w:eastAsia="Times New Roman" w:hAnsi="Times New Roman" w:cs="Times New Roman"/>
                <w:b/>
              </w:rPr>
            </w:pPr>
            <w:r w:rsidRPr="00F23266">
              <w:rPr>
                <w:rFonts w:ascii="Times New Roman" w:eastAsia="Times New Roman" w:hAnsi="Times New Roman" w:cs="Times New Roman"/>
                <w:b/>
              </w:rPr>
              <w:t>6</w:t>
            </w:r>
          </w:p>
        </w:tc>
        <w:tc>
          <w:tcPr>
            <w:tcW w:w="3646" w:type="dxa"/>
            <w:tcBorders>
              <w:top w:val="single" w:sz="4" w:space="0" w:color="000000"/>
              <w:left w:val="single" w:sz="4" w:space="0" w:color="000000"/>
              <w:bottom w:val="single" w:sz="4" w:space="0" w:color="000000"/>
            </w:tcBorders>
            <w:shd w:val="clear" w:color="auto" w:fill="auto"/>
            <w:vAlign w:val="center"/>
          </w:tcPr>
          <w:p w14:paraId="7B491722" w14:textId="396A2185" w:rsidR="00AC4FC2" w:rsidRPr="00F23266" w:rsidRDefault="00AC4FC2" w:rsidP="00AC4FC2">
            <w:pPr>
              <w:snapToGrid w:val="0"/>
              <w:spacing w:after="0" w:line="240" w:lineRule="auto"/>
              <w:rPr>
                <w:rFonts w:ascii="Times New Roman" w:eastAsia="Times New Roman" w:hAnsi="Times New Roman" w:cs="Times New Roman"/>
              </w:rPr>
            </w:pPr>
            <w:r w:rsidRPr="00F23266">
              <w:rPr>
                <w:rFonts w:ascii="Times New Roman" w:hAnsi="Times New Roman" w:cs="Times New Roman"/>
                <w:b/>
              </w:rPr>
              <w:t>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1063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E098071" w14:textId="5E8801CB" w:rsidR="00AC4FC2" w:rsidRPr="00F23266" w:rsidRDefault="00AC4FC2" w:rsidP="00AC4FC2">
            <w:pPr>
              <w:widowControl w:val="0"/>
              <w:spacing w:after="0" w:line="240" w:lineRule="auto"/>
              <w:jc w:val="both"/>
              <w:rPr>
                <w:rFonts w:ascii="Times New Roman" w:hAnsi="Times New Roman" w:cs="Times New Roman"/>
                <w:i/>
              </w:rPr>
            </w:pPr>
            <w:r w:rsidRPr="00F23266">
              <w:rPr>
                <w:rFonts w:ascii="Times New Roman" w:hAnsi="Times New Roman" w:cs="Times New Roman"/>
              </w:rPr>
              <w:t>Гарантийное сервисное обслуживание медицинской техники не менее 37 месяцев</w:t>
            </w:r>
            <w:r w:rsidRPr="00F23266">
              <w:rPr>
                <w:rFonts w:ascii="Times New Roman" w:hAnsi="Times New Roman" w:cs="Times New Roman"/>
                <w:i/>
              </w:rPr>
              <w:t>.</w:t>
            </w:r>
          </w:p>
          <w:p w14:paraId="0D914A18" w14:textId="77777777" w:rsidR="00AC4FC2" w:rsidRPr="00F23266" w:rsidRDefault="00AC4FC2" w:rsidP="00AC4FC2">
            <w:pPr>
              <w:widowControl w:val="0"/>
              <w:spacing w:after="0" w:line="240" w:lineRule="auto"/>
              <w:jc w:val="both"/>
              <w:rPr>
                <w:rFonts w:ascii="Times New Roman" w:hAnsi="Times New Roman" w:cs="Times New Roman"/>
              </w:rPr>
            </w:pPr>
            <w:r w:rsidRPr="00F23266">
              <w:rPr>
                <w:rFonts w:ascii="Times New Roman" w:hAnsi="Times New Roman" w:cs="Times New Roman"/>
              </w:rPr>
              <w:t>Плановое техническое обслуживание должно проводиться не реже чем 1 раз в квартал.</w:t>
            </w:r>
          </w:p>
          <w:p w14:paraId="19D4226F" w14:textId="77777777" w:rsidR="00AC4FC2" w:rsidRPr="00F23266" w:rsidRDefault="00AC4FC2" w:rsidP="00AC4FC2">
            <w:pPr>
              <w:widowControl w:val="0"/>
              <w:spacing w:after="0" w:line="240" w:lineRule="auto"/>
              <w:jc w:val="both"/>
              <w:rPr>
                <w:rFonts w:ascii="Times New Roman" w:hAnsi="Times New Roman" w:cs="Times New Roman"/>
              </w:rPr>
            </w:pPr>
            <w:r w:rsidRPr="00F23266">
              <w:rPr>
                <w:rFonts w:ascii="Times New Roman" w:hAnsi="Times New Roman" w:cs="Times New Roman"/>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14:paraId="7A39BA23" w14:textId="77777777" w:rsidR="00AC4FC2" w:rsidRPr="00F23266" w:rsidRDefault="00AC4FC2" w:rsidP="00AC4FC2">
            <w:pPr>
              <w:widowControl w:val="0"/>
              <w:spacing w:after="0" w:line="240" w:lineRule="auto"/>
              <w:jc w:val="both"/>
              <w:rPr>
                <w:rFonts w:ascii="Times New Roman" w:hAnsi="Times New Roman" w:cs="Times New Roman"/>
              </w:rPr>
            </w:pPr>
            <w:r w:rsidRPr="00F23266">
              <w:rPr>
                <w:rFonts w:ascii="Times New Roman" w:hAnsi="Times New Roman" w:cs="Times New Roman"/>
              </w:rPr>
              <w:t>- замену отработавших ресурс составных частей;</w:t>
            </w:r>
          </w:p>
          <w:p w14:paraId="13A6CB4D" w14:textId="46F56249" w:rsidR="00AC4FC2" w:rsidRPr="00F23266" w:rsidRDefault="00AC4FC2" w:rsidP="00AC4FC2">
            <w:pPr>
              <w:widowControl w:val="0"/>
              <w:spacing w:after="0" w:line="240" w:lineRule="auto"/>
              <w:jc w:val="both"/>
              <w:rPr>
                <w:rFonts w:ascii="Times New Roman" w:hAnsi="Times New Roman" w:cs="Times New Roman"/>
              </w:rPr>
            </w:pPr>
            <w:r w:rsidRPr="00F23266">
              <w:rPr>
                <w:rFonts w:ascii="Times New Roman" w:hAnsi="Times New Roman" w:cs="Times New Roman"/>
              </w:rPr>
              <w:t>- замене или восстановлении отдельных частей медицинской техники;</w:t>
            </w:r>
          </w:p>
          <w:p w14:paraId="00D202BF" w14:textId="77777777" w:rsidR="00AC4FC2" w:rsidRPr="00F23266" w:rsidRDefault="00AC4FC2" w:rsidP="00AC4FC2">
            <w:pPr>
              <w:widowControl w:val="0"/>
              <w:spacing w:after="0" w:line="240" w:lineRule="auto"/>
              <w:jc w:val="both"/>
              <w:rPr>
                <w:rFonts w:ascii="Times New Roman" w:hAnsi="Times New Roman" w:cs="Times New Roman"/>
              </w:rPr>
            </w:pPr>
            <w:r w:rsidRPr="00F23266">
              <w:rPr>
                <w:rFonts w:ascii="Times New Roman" w:hAnsi="Times New Roman" w:cs="Times New Roman"/>
              </w:rPr>
              <w:t>- настройку и регулировку изделия; специфические для данного изделия работы и т.п.;</w:t>
            </w:r>
          </w:p>
          <w:p w14:paraId="13C00E97" w14:textId="77777777" w:rsidR="00AC4FC2" w:rsidRPr="00F23266" w:rsidRDefault="00AC4FC2" w:rsidP="00AC4FC2">
            <w:pPr>
              <w:widowControl w:val="0"/>
              <w:spacing w:after="0" w:line="240" w:lineRule="auto"/>
              <w:jc w:val="both"/>
              <w:rPr>
                <w:rFonts w:ascii="Times New Roman" w:hAnsi="Times New Roman" w:cs="Times New Roman"/>
              </w:rPr>
            </w:pPr>
            <w:r w:rsidRPr="00F23266">
              <w:rPr>
                <w:rFonts w:ascii="Times New Roman" w:hAnsi="Times New Roman" w:cs="Times New Roman"/>
              </w:rPr>
              <w:t>- чистку, смазку и при необходимости переборку основных механизмов и узлов;</w:t>
            </w:r>
          </w:p>
          <w:p w14:paraId="49FC68FC" w14:textId="77777777" w:rsidR="00AC4FC2" w:rsidRPr="00F23266" w:rsidRDefault="00AC4FC2" w:rsidP="00AC4FC2">
            <w:pPr>
              <w:widowControl w:val="0"/>
              <w:spacing w:after="0" w:line="240" w:lineRule="auto"/>
              <w:jc w:val="both"/>
              <w:rPr>
                <w:rFonts w:ascii="Times New Roman" w:hAnsi="Times New Roman" w:cs="Times New Roman"/>
              </w:rPr>
            </w:pPr>
            <w:r w:rsidRPr="00F23266">
              <w:rPr>
                <w:rFonts w:ascii="Times New Roman" w:hAnsi="Times New Roman" w:cs="Times New Roman"/>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14:paraId="73545E61" w14:textId="77777777" w:rsidR="00AC4FC2" w:rsidRPr="00F23266" w:rsidRDefault="00AC4FC2" w:rsidP="00AC4FC2">
            <w:pPr>
              <w:spacing w:after="0" w:line="240" w:lineRule="auto"/>
              <w:rPr>
                <w:rFonts w:ascii="Times New Roman" w:hAnsi="Times New Roman" w:cs="Times New Roman"/>
              </w:rPr>
            </w:pPr>
            <w:r w:rsidRPr="00F23266">
              <w:rPr>
                <w:rFonts w:ascii="Times New Roman" w:hAnsi="Times New Roman" w:cs="Times New Roman"/>
              </w:rPr>
              <w:t>- иные указанные в эксплуатационной документации операции, специфические для конкретного типа изделий</w:t>
            </w:r>
          </w:p>
        </w:tc>
      </w:tr>
    </w:tbl>
    <w:p w14:paraId="7F16220A" w14:textId="77777777" w:rsidR="00574D40" w:rsidRPr="00F23266" w:rsidRDefault="00574D40" w:rsidP="00574D40">
      <w:pPr>
        <w:spacing w:after="0" w:line="240" w:lineRule="auto"/>
        <w:rPr>
          <w:rFonts w:ascii="Times New Roman" w:hAnsi="Times New Roman" w:cs="Times New Roman"/>
        </w:rPr>
      </w:pPr>
    </w:p>
    <w:p w14:paraId="0F24CE60" w14:textId="77777777" w:rsidR="00574D40" w:rsidRPr="00F23266" w:rsidRDefault="00574D40" w:rsidP="00574D40">
      <w:pPr>
        <w:spacing w:after="0" w:line="240" w:lineRule="auto"/>
        <w:rPr>
          <w:rFonts w:ascii="Times New Roman" w:hAnsi="Times New Roman" w:cs="Times New Roman"/>
        </w:rPr>
      </w:pPr>
    </w:p>
    <w:p w14:paraId="618C4333" w14:textId="77777777" w:rsidR="005738F9" w:rsidRDefault="005738F9" w:rsidP="005738F9">
      <w:pPr>
        <w:spacing w:after="0"/>
        <w:ind w:right="-31" w:firstLine="708"/>
        <w:jc w:val="both"/>
        <w:rPr>
          <w:rFonts w:ascii="Times New Roman" w:hAnsi="Times New Roman" w:cs="Times New Roman"/>
          <w:sz w:val="24"/>
          <w:szCs w:val="24"/>
        </w:rPr>
      </w:pPr>
      <w:r w:rsidRPr="00EF1BC5">
        <w:rPr>
          <w:rFonts w:ascii="Times New Roman" w:hAnsi="Times New Roman" w:cs="Times New Roman"/>
          <w:sz w:val="24"/>
          <w:szCs w:val="24"/>
        </w:rPr>
        <w:lastRenderedPageBreak/>
        <w:t xml:space="preserve">Товары должны быть новыми и ранее неиспользованными, при этом поставщик принимает на себя обязательства по предоставлению медицинского изделия, требующее сервисного обслуживания, произведенной не позднее двадцати четырех месяцев к моменту поставки. Каждый комплект Товара должен быть снабжен комплектом технической и эксплуатационной документации с переводом содержания на государственном или русском языке. Ввоз и реализация Товаров должны осуществляться в соответствии с законодательством Республики Казахстан. Комплект поставки описывается с указанием точных технических характеристик товаров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должно быть 220В без дополнительных переходников или трансформаторов. Программное обеспечение, поставляемое с приборами должно быть совместимым с программным обеспечением установленного оборудования конечного получателя. Поставщик обязан обеспечить сопровождение процесса поставки товара квалифицированными специалистами, имеющими документальное подтверждение на обучение персонала для работы на данном товаре, установку, наладку и подключение товара. Поставщик обязан в течение 10 (десяти) календарных дней с даты подписания акта приема – передачи товара предоставить Заказчику график проведения сервисного обслуживания с указанием наименования работ и расходных материалов для сервисного обслуживания. В случае если срок ремонта будет установлен более чем 20 (двадцать) календарных дней, то Поставщик обязан на срок проведения ремонта предоставить аналогичный работающий товар (комплектующие, узел) организации здравоохранения, до возврата отремонтированного товара (комплектующие, узел). В целях недопущения простоя срок осуществления ремонта медицинской техники не превышает пятнадцати рабочих дней с даты выявления сервисной службой причины поломки медицинской техники (при необходимости замены запасных частей срок ремонта увеличивается на срок доставки запасных частей). К технической спецификации потенциального поставщика кроме описания технических и эксплуатационных характеристик, а также моделей и производителей, прилагаются фотографии поставляемых Товаров. Товары, относящиеся к измерительным средствам, должны быть внесены в реестр государственной системы обеспечения единства измерений Республики Казахстан в соответствии с законодательством Республики Казахстан об обеспечении единства измерений. Не позднее, чем за 40 календарных дней до инсталляции оборудования, поставщик должен уведомить конечного потребителя о </w:t>
      </w:r>
      <w:proofErr w:type="spellStart"/>
      <w:r w:rsidRPr="00EF1BC5">
        <w:rPr>
          <w:rFonts w:ascii="Times New Roman" w:hAnsi="Times New Roman" w:cs="Times New Roman"/>
          <w:sz w:val="24"/>
          <w:szCs w:val="24"/>
        </w:rPr>
        <w:t>прединсталляционных</w:t>
      </w:r>
      <w:proofErr w:type="spellEnd"/>
      <w:r w:rsidRPr="00EF1BC5">
        <w:rPr>
          <w:rFonts w:ascii="Times New Roman" w:hAnsi="Times New Roman" w:cs="Times New Roman"/>
          <w:sz w:val="24"/>
          <w:szCs w:val="24"/>
        </w:rPr>
        <w:t xml:space="preserve"> требованиях, необходимых для успешного запуска оборудования. Крупное оборудование, не предполагающее проведения сложных монтажных работ с </w:t>
      </w:r>
      <w:proofErr w:type="spellStart"/>
      <w:r w:rsidRPr="00EF1BC5">
        <w:rPr>
          <w:rFonts w:ascii="Times New Roman" w:hAnsi="Times New Roman" w:cs="Times New Roman"/>
          <w:sz w:val="24"/>
          <w:szCs w:val="24"/>
        </w:rPr>
        <w:t>прединсталляционной</w:t>
      </w:r>
      <w:proofErr w:type="spellEnd"/>
      <w:r w:rsidRPr="00EF1BC5">
        <w:rPr>
          <w:rFonts w:ascii="Times New Roman" w:hAnsi="Times New Roman" w:cs="Times New Roman"/>
          <w:sz w:val="24"/>
          <w:szCs w:val="24"/>
        </w:rPr>
        <w:t xml:space="preserve"> подготовкой помещения, по внешним габаритам должно проходить в стандартные проемы дверей (ширина 80 см., высота 200 см.).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т.д.), обучение персонала осуществляет поставщик. </w:t>
      </w:r>
    </w:p>
    <w:p w14:paraId="5CFAE300" w14:textId="77777777" w:rsidR="005738F9" w:rsidRDefault="005738F9" w:rsidP="005738F9">
      <w:pPr>
        <w:jc w:val="both"/>
      </w:pPr>
    </w:p>
    <w:p w14:paraId="4AF58F86" w14:textId="77777777" w:rsidR="0008474E" w:rsidRPr="00F23266" w:rsidRDefault="0008474E">
      <w:pPr>
        <w:rPr>
          <w:rFonts w:ascii="Times New Roman" w:hAnsi="Times New Roman" w:cs="Times New Roman"/>
        </w:rPr>
      </w:pPr>
    </w:p>
    <w:sectPr w:rsidR="0008474E" w:rsidRPr="00F23266" w:rsidSect="00574D4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97D0E"/>
    <w:multiLevelType w:val="hybridMultilevel"/>
    <w:tmpl w:val="986CF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2125B1"/>
    <w:multiLevelType w:val="hybridMultilevel"/>
    <w:tmpl w:val="233E4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6145C7"/>
    <w:multiLevelType w:val="hybridMultilevel"/>
    <w:tmpl w:val="4EA47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C95FEA"/>
    <w:multiLevelType w:val="hybridMultilevel"/>
    <w:tmpl w:val="DF3EE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700215"/>
    <w:multiLevelType w:val="hybridMultilevel"/>
    <w:tmpl w:val="25BC21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1349B8"/>
    <w:multiLevelType w:val="hybridMultilevel"/>
    <w:tmpl w:val="A912C3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E25B35"/>
    <w:multiLevelType w:val="hybridMultilevel"/>
    <w:tmpl w:val="14CC30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663042"/>
    <w:multiLevelType w:val="hybridMultilevel"/>
    <w:tmpl w:val="028404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A569E9"/>
    <w:multiLevelType w:val="hybridMultilevel"/>
    <w:tmpl w:val="A54824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2363880"/>
    <w:multiLevelType w:val="hybridMultilevel"/>
    <w:tmpl w:val="A912C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C020B2"/>
    <w:multiLevelType w:val="hybridMultilevel"/>
    <w:tmpl w:val="F3187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501BE6"/>
    <w:multiLevelType w:val="hybridMultilevel"/>
    <w:tmpl w:val="D5D6F3A0"/>
    <w:lvl w:ilvl="0" w:tplc="04190001">
      <w:start w:val="1"/>
      <w:numFmt w:val="bullet"/>
      <w:lvlText w:val=""/>
      <w:lvlJc w:val="left"/>
      <w:pPr>
        <w:ind w:left="720" w:hanging="360"/>
      </w:pPr>
      <w:rPr>
        <w:rFonts w:ascii="Symbol" w:hAnsi="Symbol" w:hint="default"/>
      </w:rPr>
    </w:lvl>
    <w:lvl w:ilvl="1" w:tplc="C8723DFA">
      <w:numFmt w:val="bullet"/>
      <w:lvlText w:val="-"/>
      <w:lvlJc w:val="left"/>
      <w:pPr>
        <w:ind w:left="1440" w:hanging="360"/>
      </w:pPr>
      <w:rPr>
        <w:rFonts w:ascii="Arial" w:eastAsia="Times New Roman" w:hAnsi="Arial" w:cs="Aria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3977DB"/>
    <w:multiLevelType w:val="multilevel"/>
    <w:tmpl w:val="9B94E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DB1F74"/>
    <w:multiLevelType w:val="hybridMultilevel"/>
    <w:tmpl w:val="DC227D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7CC5B49"/>
    <w:multiLevelType w:val="hybridMultilevel"/>
    <w:tmpl w:val="836AF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9262C82"/>
    <w:multiLevelType w:val="hybridMultilevel"/>
    <w:tmpl w:val="4AB6B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CAC5999"/>
    <w:multiLevelType w:val="hybridMultilevel"/>
    <w:tmpl w:val="A9D49EB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15:restartNumberingAfterBreak="0">
    <w:nsid w:val="438D3C1C"/>
    <w:multiLevelType w:val="hybridMultilevel"/>
    <w:tmpl w:val="61D6D0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9015E91"/>
    <w:multiLevelType w:val="hybridMultilevel"/>
    <w:tmpl w:val="30545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104205B"/>
    <w:multiLevelType w:val="hybridMultilevel"/>
    <w:tmpl w:val="489863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63F746D0"/>
    <w:multiLevelType w:val="hybridMultilevel"/>
    <w:tmpl w:val="97B47D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7AD1930"/>
    <w:multiLevelType w:val="hybridMultilevel"/>
    <w:tmpl w:val="DD941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B113EBB"/>
    <w:multiLevelType w:val="hybridMultilevel"/>
    <w:tmpl w:val="9EC6A9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C845AA3"/>
    <w:multiLevelType w:val="hybridMultilevel"/>
    <w:tmpl w:val="4FB65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F026640"/>
    <w:multiLevelType w:val="hybridMultilevel"/>
    <w:tmpl w:val="FC969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30A2328"/>
    <w:multiLevelType w:val="hybridMultilevel"/>
    <w:tmpl w:val="000E6B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8F3425D"/>
    <w:multiLevelType w:val="hybridMultilevel"/>
    <w:tmpl w:val="51E8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97E1728"/>
    <w:multiLevelType w:val="hybridMultilevel"/>
    <w:tmpl w:val="04BE38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F885A3F"/>
    <w:multiLevelType w:val="hybridMultilevel"/>
    <w:tmpl w:val="F4BC8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60837376">
    <w:abstractNumId w:val="19"/>
  </w:num>
  <w:num w:numId="2" w16cid:durableId="1771584532">
    <w:abstractNumId w:val="11"/>
  </w:num>
  <w:num w:numId="3" w16cid:durableId="2071805899">
    <w:abstractNumId w:val="1"/>
  </w:num>
  <w:num w:numId="4" w16cid:durableId="1523589095">
    <w:abstractNumId w:val="26"/>
  </w:num>
  <w:num w:numId="5" w16cid:durableId="275673434">
    <w:abstractNumId w:val="17"/>
  </w:num>
  <w:num w:numId="6" w16cid:durableId="1067147548">
    <w:abstractNumId w:val="10"/>
  </w:num>
  <w:num w:numId="7" w16cid:durableId="626276535">
    <w:abstractNumId w:val="21"/>
  </w:num>
  <w:num w:numId="8" w16cid:durableId="564947116">
    <w:abstractNumId w:val="9"/>
  </w:num>
  <w:num w:numId="9" w16cid:durableId="330060691">
    <w:abstractNumId w:val="8"/>
  </w:num>
  <w:num w:numId="10" w16cid:durableId="1359548388">
    <w:abstractNumId w:val="0"/>
  </w:num>
  <w:num w:numId="11" w16cid:durableId="438720040">
    <w:abstractNumId w:val="4"/>
  </w:num>
  <w:num w:numId="12" w16cid:durableId="1462384609">
    <w:abstractNumId w:val="27"/>
  </w:num>
  <w:num w:numId="13" w16cid:durableId="448359993">
    <w:abstractNumId w:val="15"/>
  </w:num>
  <w:num w:numId="14" w16cid:durableId="1140269637">
    <w:abstractNumId w:val="7"/>
  </w:num>
  <w:num w:numId="15" w16cid:durableId="356781984">
    <w:abstractNumId w:val="14"/>
  </w:num>
  <w:num w:numId="16" w16cid:durableId="136606234">
    <w:abstractNumId w:val="25"/>
  </w:num>
  <w:num w:numId="17" w16cid:durableId="1884097232">
    <w:abstractNumId w:val="6"/>
  </w:num>
  <w:num w:numId="18" w16cid:durableId="841817229">
    <w:abstractNumId w:val="2"/>
  </w:num>
  <w:num w:numId="19" w16cid:durableId="687411023">
    <w:abstractNumId w:val="18"/>
  </w:num>
  <w:num w:numId="20" w16cid:durableId="1069420286">
    <w:abstractNumId w:val="3"/>
  </w:num>
  <w:num w:numId="21" w16cid:durableId="902760228">
    <w:abstractNumId w:val="5"/>
  </w:num>
  <w:num w:numId="22" w16cid:durableId="322204423">
    <w:abstractNumId w:val="22"/>
  </w:num>
  <w:num w:numId="23" w16cid:durableId="1260217755">
    <w:abstractNumId w:val="24"/>
  </w:num>
  <w:num w:numId="24" w16cid:durableId="866874587">
    <w:abstractNumId w:val="20"/>
  </w:num>
  <w:num w:numId="25" w16cid:durableId="306277512">
    <w:abstractNumId w:val="23"/>
  </w:num>
  <w:num w:numId="26" w16cid:durableId="1274901394">
    <w:abstractNumId w:val="28"/>
  </w:num>
  <w:num w:numId="27" w16cid:durableId="1759592478">
    <w:abstractNumId w:val="16"/>
  </w:num>
  <w:num w:numId="28" w16cid:durableId="1534225325">
    <w:abstractNumId w:val="12"/>
  </w:num>
  <w:num w:numId="29" w16cid:durableId="14689377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D40"/>
    <w:rsid w:val="000063EE"/>
    <w:rsid w:val="00010575"/>
    <w:rsid w:val="0008474E"/>
    <w:rsid w:val="000907FC"/>
    <w:rsid w:val="00097B38"/>
    <w:rsid w:val="000D1F85"/>
    <w:rsid w:val="000F1928"/>
    <w:rsid w:val="000F69B4"/>
    <w:rsid w:val="0015251A"/>
    <w:rsid w:val="00160A9F"/>
    <w:rsid w:val="001B099C"/>
    <w:rsid w:val="001B2A81"/>
    <w:rsid w:val="001C3D29"/>
    <w:rsid w:val="001D16B5"/>
    <w:rsid w:val="001D5003"/>
    <w:rsid w:val="002050C7"/>
    <w:rsid w:val="0022003A"/>
    <w:rsid w:val="00231552"/>
    <w:rsid w:val="00247C0B"/>
    <w:rsid w:val="00250265"/>
    <w:rsid w:val="002C06DB"/>
    <w:rsid w:val="002C5569"/>
    <w:rsid w:val="002D622A"/>
    <w:rsid w:val="002F21D1"/>
    <w:rsid w:val="002F41F2"/>
    <w:rsid w:val="00312AE7"/>
    <w:rsid w:val="00326293"/>
    <w:rsid w:val="003561C8"/>
    <w:rsid w:val="003A6093"/>
    <w:rsid w:val="003C4452"/>
    <w:rsid w:val="00452826"/>
    <w:rsid w:val="00460DD3"/>
    <w:rsid w:val="004713E7"/>
    <w:rsid w:val="00492AC6"/>
    <w:rsid w:val="004C0169"/>
    <w:rsid w:val="004E1A6F"/>
    <w:rsid w:val="0052410B"/>
    <w:rsid w:val="00554977"/>
    <w:rsid w:val="00557987"/>
    <w:rsid w:val="005738F9"/>
    <w:rsid w:val="00574D40"/>
    <w:rsid w:val="005B213A"/>
    <w:rsid w:val="00604B83"/>
    <w:rsid w:val="00621FC9"/>
    <w:rsid w:val="00642FD7"/>
    <w:rsid w:val="00655525"/>
    <w:rsid w:val="00655E84"/>
    <w:rsid w:val="00682A0F"/>
    <w:rsid w:val="00684852"/>
    <w:rsid w:val="006A4883"/>
    <w:rsid w:val="006E3961"/>
    <w:rsid w:val="00704F0B"/>
    <w:rsid w:val="00746703"/>
    <w:rsid w:val="00782FD6"/>
    <w:rsid w:val="00787795"/>
    <w:rsid w:val="007A6653"/>
    <w:rsid w:val="007C049A"/>
    <w:rsid w:val="007F11DD"/>
    <w:rsid w:val="00813498"/>
    <w:rsid w:val="00855594"/>
    <w:rsid w:val="008848CB"/>
    <w:rsid w:val="008B3B01"/>
    <w:rsid w:val="008C1617"/>
    <w:rsid w:val="0090026A"/>
    <w:rsid w:val="009079DA"/>
    <w:rsid w:val="009234A1"/>
    <w:rsid w:val="009347CE"/>
    <w:rsid w:val="00947729"/>
    <w:rsid w:val="00950D16"/>
    <w:rsid w:val="00975D70"/>
    <w:rsid w:val="00997C73"/>
    <w:rsid w:val="009B37E2"/>
    <w:rsid w:val="009D3173"/>
    <w:rsid w:val="009E79E3"/>
    <w:rsid w:val="00A24817"/>
    <w:rsid w:val="00A37297"/>
    <w:rsid w:val="00A37CAA"/>
    <w:rsid w:val="00A37FF6"/>
    <w:rsid w:val="00A469DF"/>
    <w:rsid w:val="00A762BB"/>
    <w:rsid w:val="00A81B50"/>
    <w:rsid w:val="00AA1755"/>
    <w:rsid w:val="00AA77E4"/>
    <w:rsid w:val="00AC357F"/>
    <w:rsid w:val="00AC4FC2"/>
    <w:rsid w:val="00B14D81"/>
    <w:rsid w:val="00B654F8"/>
    <w:rsid w:val="00B83D19"/>
    <w:rsid w:val="00BA6F13"/>
    <w:rsid w:val="00BC58E8"/>
    <w:rsid w:val="00BE017F"/>
    <w:rsid w:val="00BF2D0B"/>
    <w:rsid w:val="00C12902"/>
    <w:rsid w:val="00C40740"/>
    <w:rsid w:val="00CC39E9"/>
    <w:rsid w:val="00CD45E3"/>
    <w:rsid w:val="00D07B4D"/>
    <w:rsid w:val="00D15E99"/>
    <w:rsid w:val="00D61CAE"/>
    <w:rsid w:val="00D71126"/>
    <w:rsid w:val="00D72E5F"/>
    <w:rsid w:val="00D75F3B"/>
    <w:rsid w:val="00D84BCE"/>
    <w:rsid w:val="00D84DA5"/>
    <w:rsid w:val="00D8791E"/>
    <w:rsid w:val="00DB440A"/>
    <w:rsid w:val="00DE42BC"/>
    <w:rsid w:val="00E07F1C"/>
    <w:rsid w:val="00E33D88"/>
    <w:rsid w:val="00E34398"/>
    <w:rsid w:val="00E5510A"/>
    <w:rsid w:val="00ED2A86"/>
    <w:rsid w:val="00EE6370"/>
    <w:rsid w:val="00F122EC"/>
    <w:rsid w:val="00F23266"/>
    <w:rsid w:val="00F4461C"/>
    <w:rsid w:val="00F619EB"/>
    <w:rsid w:val="00F90F62"/>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5C7A7"/>
  <w15:chartTrackingRefBased/>
  <w15:docId w15:val="{9D6867F7-EB95-40C8-896B-7D67CD108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4D40"/>
    <w:pPr>
      <w:suppressAutoHyphens/>
      <w:spacing w:after="200" w:line="276" w:lineRule="auto"/>
    </w:pPr>
    <w:rPr>
      <w:rFonts w:ascii="Calibri" w:eastAsia="Calibri" w:hAnsi="Calibri" w:cs="Calibri"/>
      <w:lang w:val="ru-RU" w:eastAsia="ar-SA"/>
    </w:rPr>
  </w:style>
  <w:style w:type="paragraph" w:styleId="1">
    <w:name w:val="heading 1"/>
    <w:basedOn w:val="a"/>
    <w:next w:val="a"/>
    <w:link w:val="10"/>
    <w:qFormat/>
    <w:rsid w:val="00574D40"/>
    <w:pPr>
      <w:keepNext/>
      <w:suppressAutoHyphens w:val="0"/>
      <w:spacing w:after="0" w:line="240" w:lineRule="auto"/>
      <w:outlineLvl w:val="0"/>
    </w:pPr>
    <w:rPr>
      <w:rFonts w:ascii="Arial" w:eastAsia="Times New Roman" w:hAnsi="Arial" w:cs="Arial"/>
      <w:b/>
      <w:bCs/>
      <w:sz w:val="28"/>
      <w:szCs w:val="24"/>
      <w:lang w:val="en-US" w:eastAsia="de-DE"/>
    </w:rPr>
  </w:style>
  <w:style w:type="paragraph" w:styleId="3">
    <w:name w:val="heading 3"/>
    <w:basedOn w:val="a"/>
    <w:link w:val="30"/>
    <w:uiPriority w:val="9"/>
    <w:qFormat/>
    <w:rsid w:val="00787795"/>
    <w:pPr>
      <w:suppressAutoHyphens w:val="0"/>
      <w:spacing w:before="100" w:beforeAutospacing="1" w:after="100" w:afterAutospacing="1" w:line="240" w:lineRule="auto"/>
      <w:outlineLvl w:val="2"/>
    </w:pPr>
    <w:rPr>
      <w:rFonts w:ascii="Times New Roman" w:eastAsia="Times New Roman" w:hAnsi="Times New Roman" w:cs="Times New Roman"/>
      <w:b/>
      <w:bCs/>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74D40"/>
    <w:rPr>
      <w:rFonts w:ascii="Arial" w:eastAsia="Times New Roman" w:hAnsi="Arial" w:cs="Arial"/>
      <w:b/>
      <w:bCs/>
      <w:sz w:val="28"/>
      <w:szCs w:val="24"/>
      <w:lang w:eastAsia="de-DE"/>
    </w:rPr>
  </w:style>
  <w:style w:type="character" w:customStyle="1" w:styleId="Absatz-Standardschriftart">
    <w:name w:val="Absatz-Standardschriftart"/>
    <w:rsid w:val="00574D40"/>
  </w:style>
  <w:style w:type="character" w:customStyle="1" w:styleId="11">
    <w:name w:val="Основной шрифт абзаца1"/>
    <w:rsid w:val="00574D40"/>
  </w:style>
  <w:style w:type="character" w:customStyle="1" w:styleId="apple-style-span">
    <w:name w:val="apple-style-span"/>
    <w:basedOn w:val="11"/>
    <w:rsid w:val="00574D40"/>
  </w:style>
  <w:style w:type="paragraph" w:customStyle="1" w:styleId="12">
    <w:name w:val="Заголовок1"/>
    <w:basedOn w:val="a"/>
    <w:next w:val="a3"/>
    <w:rsid w:val="00574D40"/>
    <w:pPr>
      <w:keepNext/>
      <w:spacing w:before="240" w:after="120"/>
    </w:pPr>
    <w:rPr>
      <w:rFonts w:ascii="Arial" w:eastAsia="Microsoft YaHei" w:hAnsi="Arial" w:cs="Mangal"/>
      <w:sz w:val="28"/>
      <w:szCs w:val="28"/>
    </w:rPr>
  </w:style>
  <w:style w:type="paragraph" w:styleId="a3">
    <w:name w:val="Body Text"/>
    <w:basedOn w:val="a"/>
    <w:link w:val="a4"/>
    <w:rsid w:val="00574D40"/>
    <w:pPr>
      <w:spacing w:after="120"/>
    </w:pPr>
  </w:style>
  <w:style w:type="character" w:customStyle="1" w:styleId="a4">
    <w:name w:val="Основной текст Знак"/>
    <w:basedOn w:val="a0"/>
    <w:link w:val="a3"/>
    <w:rsid w:val="00574D40"/>
    <w:rPr>
      <w:rFonts w:ascii="Calibri" w:eastAsia="Calibri" w:hAnsi="Calibri" w:cs="Calibri"/>
      <w:lang w:val="ru-RU" w:eastAsia="ar-SA"/>
    </w:rPr>
  </w:style>
  <w:style w:type="paragraph" w:styleId="a5">
    <w:name w:val="List"/>
    <w:basedOn w:val="a3"/>
    <w:rsid w:val="00574D40"/>
    <w:rPr>
      <w:rFonts w:ascii="Arial" w:hAnsi="Arial" w:cs="Mangal"/>
    </w:rPr>
  </w:style>
  <w:style w:type="paragraph" w:customStyle="1" w:styleId="13">
    <w:name w:val="Название1"/>
    <w:basedOn w:val="a"/>
    <w:rsid w:val="00574D40"/>
    <w:pPr>
      <w:suppressLineNumbers/>
      <w:spacing w:before="120" w:after="120"/>
    </w:pPr>
    <w:rPr>
      <w:rFonts w:ascii="Arial" w:hAnsi="Arial" w:cs="Mangal"/>
      <w:i/>
      <w:iCs/>
      <w:sz w:val="20"/>
      <w:szCs w:val="24"/>
    </w:rPr>
  </w:style>
  <w:style w:type="paragraph" w:customStyle="1" w:styleId="14">
    <w:name w:val="Указатель1"/>
    <w:basedOn w:val="a"/>
    <w:rsid w:val="00574D40"/>
    <w:pPr>
      <w:suppressLineNumbers/>
    </w:pPr>
    <w:rPr>
      <w:rFonts w:ascii="Arial" w:hAnsi="Arial" w:cs="Mangal"/>
    </w:rPr>
  </w:style>
  <w:style w:type="paragraph" w:customStyle="1" w:styleId="a6">
    <w:name w:val="Содержимое таблицы"/>
    <w:basedOn w:val="a"/>
    <w:rsid w:val="00574D40"/>
    <w:pPr>
      <w:suppressLineNumbers/>
    </w:pPr>
  </w:style>
  <w:style w:type="paragraph" w:customStyle="1" w:styleId="a7">
    <w:name w:val="Заголовок таблицы"/>
    <w:basedOn w:val="a6"/>
    <w:rsid w:val="00574D40"/>
    <w:pPr>
      <w:jc w:val="center"/>
    </w:pPr>
    <w:rPr>
      <w:b/>
      <w:bCs/>
    </w:rPr>
  </w:style>
  <w:style w:type="paragraph" w:styleId="2">
    <w:name w:val="Body Text 2"/>
    <w:basedOn w:val="a"/>
    <w:link w:val="20"/>
    <w:uiPriority w:val="99"/>
    <w:semiHidden/>
    <w:unhideWhenUsed/>
    <w:rsid w:val="00574D40"/>
    <w:pPr>
      <w:spacing w:after="120" w:line="480" w:lineRule="auto"/>
    </w:pPr>
  </w:style>
  <w:style w:type="character" w:customStyle="1" w:styleId="20">
    <w:name w:val="Основной текст 2 Знак"/>
    <w:basedOn w:val="a0"/>
    <w:link w:val="2"/>
    <w:uiPriority w:val="99"/>
    <w:semiHidden/>
    <w:rsid w:val="00574D40"/>
    <w:rPr>
      <w:rFonts w:ascii="Calibri" w:eastAsia="Calibri" w:hAnsi="Calibri" w:cs="Calibri"/>
      <w:lang w:val="ru-RU" w:eastAsia="ar-SA"/>
    </w:rPr>
  </w:style>
  <w:style w:type="paragraph" w:styleId="a8">
    <w:name w:val="No Spacing"/>
    <w:uiPriority w:val="1"/>
    <w:qFormat/>
    <w:rsid w:val="00574D40"/>
    <w:pPr>
      <w:suppressAutoHyphens/>
      <w:spacing w:after="0" w:line="240" w:lineRule="auto"/>
    </w:pPr>
    <w:rPr>
      <w:rFonts w:ascii="Calibri" w:eastAsia="Calibri" w:hAnsi="Calibri" w:cs="Calibri"/>
      <w:lang w:val="ru-RU" w:eastAsia="ar-SA"/>
    </w:rPr>
  </w:style>
  <w:style w:type="paragraph" w:styleId="21">
    <w:name w:val="Body Text Indent 2"/>
    <w:basedOn w:val="a"/>
    <w:link w:val="22"/>
    <w:uiPriority w:val="99"/>
    <w:semiHidden/>
    <w:unhideWhenUsed/>
    <w:rsid w:val="00574D40"/>
    <w:pPr>
      <w:spacing w:after="120" w:line="480" w:lineRule="auto"/>
      <w:ind w:left="283"/>
    </w:pPr>
  </w:style>
  <w:style w:type="character" w:customStyle="1" w:styleId="22">
    <w:name w:val="Основной текст с отступом 2 Знак"/>
    <w:basedOn w:val="a0"/>
    <w:link w:val="21"/>
    <w:uiPriority w:val="99"/>
    <w:semiHidden/>
    <w:rsid w:val="00574D40"/>
    <w:rPr>
      <w:rFonts w:ascii="Calibri" w:eastAsia="Calibri" w:hAnsi="Calibri" w:cs="Calibri"/>
      <w:lang w:val="ru-RU" w:eastAsia="ar-SA"/>
    </w:rPr>
  </w:style>
  <w:style w:type="paragraph" w:customStyle="1" w:styleId="a9">
    <w:name w:val="....... (...)"/>
    <w:basedOn w:val="a"/>
    <w:next w:val="a"/>
    <w:rsid w:val="00574D40"/>
    <w:pPr>
      <w:suppressAutoHyphens w:val="0"/>
      <w:autoSpaceDE w:val="0"/>
      <w:autoSpaceDN w:val="0"/>
      <w:adjustRightInd w:val="0"/>
      <w:spacing w:after="0" w:line="240" w:lineRule="auto"/>
    </w:pPr>
    <w:rPr>
      <w:rFonts w:ascii="Times New Roman" w:eastAsia="Times New Roman" w:hAnsi="Times New Roman" w:cs="Times New Roman"/>
      <w:sz w:val="24"/>
      <w:szCs w:val="24"/>
      <w:lang w:val="en-US" w:eastAsia="en-US"/>
    </w:rPr>
  </w:style>
  <w:style w:type="paragraph" w:styleId="aa">
    <w:name w:val="Normal (Web)"/>
    <w:basedOn w:val="a"/>
    <w:uiPriority w:val="99"/>
    <w:semiHidden/>
    <w:unhideWhenUsed/>
    <w:rsid w:val="00574D4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574D40"/>
    <w:rPr>
      <w:b/>
      <w:bCs/>
    </w:rPr>
  </w:style>
  <w:style w:type="paragraph" w:styleId="ac">
    <w:name w:val="List Paragraph"/>
    <w:basedOn w:val="a"/>
    <w:uiPriority w:val="34"/>
    <w:qFormat/>
    <w:rsid w:val="00574D40"/>
    <w:pPr>
      <w:ind w:left="720"/>
      <w:contextualSpacing/>
    </w:pPr>
  </w:style>
  <w:style w:type="paragraph" w:styleId="ad">
    <w:name w:val="caption"/>
    <w:basedOn w:val="a"/>
    <w:next w:val="a"/>
    <w:uiPriority w:val="35"/>
    <w:unhideWhenUsed/>
    <w:qFormat/>
    <w:rsid w:val="00574D40"/>
    <w:pPr>
      <w:spacing w:line="240" w:lineRule="auto"/>
    </w:pPr>
    <w:rPr>
      <w:b/>
      <w:bCs/>
      <w:color w:val="4472C4" w:themeColor="accent1"/>
      <w:sz w:val="18"/>
      <w:szCs w:val="18"/>
    </w:rPr>
  </w:style>
  <w:style w:type="paragraph" w:styleId="ae">
    <w:name w:val="Balloon Text"/>
    <w:basedOn w:val="a"/>
    <w:link w:val="af"/>
    <w:semiHidden/>
    <w:unhideWhenUsed/>
    <w:rsid w:val="00574D40"/>
    <w:pPr>
      <w:spacing w:after="0" w:line="240" w:lineRule="auto"/>
    </w:pPr>
    <w:rPr>
      <w:rFonts w:ascii="Tahoma" w:hAnsi="Tahoma" w:cs="Tahoma"/>
      <w:sz w:val="16"/>
      <w:szCs w:val="16"/>
    </w:rPr>
  </w:style>
  <w:style w:type="character" w:customStyle="1" w:styleId="af">
    <w:name w:val="Текст выноски Знак"/>
    <w:basedOn w:val="a0"/>
    <w:link w:val="ae"/>
    <w:semiHidden/>
    <w:rsid w:val="00574D40"/>
    <w:rPr>
      <w:rFonts w:ascii="Tahoma" w:eastAsia="Calibri" w:hAnsi="Tahoma" w:cs="Tahoma"/>
      <w:sz w:val="16"/>
      <w:szCs w:val="16"/>
      <w:lang w:val="ru-RU" w:eastAsia="ar-SA"/>
    </w:rPr>
  </w:style>
  <w:style w:type="paragraph" w:customStyle="1" w:styleId="H-TextFormat">
    <w:name w:val="H-TextFormat"/>
    <w:next w:val="a"/>
    <w:uiPriority w:val="99"/>
    <w:qFormat/>
    <w:rsid w:val="00574D40"/>
    <w:pPr>
      <w:widowControl w:val="0"/>
      <w:autoSpaceDE w:val="0"/>
      <w:autoSpaceDN w:val="0"/>
      <w:adjustRightInd w:val="0"/>
      <w:spacing w:after="0" w:line="240" w:lineRule="auto"/>
    </w:pPr>
    <w:rPr>
      <w:rFonts w:ascii="Arial" w:eastAsia="Times New Roman" w:hAnsi="Arial" w:cs="Arial"/>
      <w:lang w:eastAsia="ru-RU"/>
    </w:rPr>
  </w:style>
  <w:style w:type="character" w:customStyle="1" w:styleId="Anrede1IhrZeichen">
    <w:name w:val="Anrede1IhrZeichen"/>
    <w:rsid w:val="00574D40"/>
    <w:rPr>
      <w:rFonts w:ascii="Arial" w:hAnsi="Arial"/>
      <w:sz w:val="22"/>
    </w:rPr>
  </w:style>
  <w:style w:type="paragraph" w:styleId="af0">
    <w:name w:val="header"/>
    <w:basedOn w:val="a"/>
    <w:link w:val="af1"/>
    <w:uiPriority w:val="99"/>
    <w:unhideWhenUsed/>
    <w:rsid w:val="00574D40"/>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574D40"/>
    <w:rPr>
      <w:rFonts w:ascii="Calibri" w:eastAsia="Calibri" w:hAnsi="Calibri" w:cs="Calibri"/>
      <w:lang w:val="ru-RU" w:eastAsia="ar-SA"/>
    </w:rPr>
  </w:style>
  <w:style w:type="paragraph" w:styleId="af2">
    <w:name w:val="footer"/>
    <w:basedOn w:val="a"/>
    <w:link w:val="af3"/>
    <w:uiPriority w:val="99"/>
    <w:unhideWhenUsed/>
    <w:rsid w:val="00574D40"/>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574D40"/>
    <w:rPr>
      <w:rFonts w:ascii="Calibri" w:eastAsia="Calibri" w:hAnsi="Calibri" w:cs="Calibri"/>
      <w:lang w:val="ru-RU" w:eastAsia="ar-SA"/>
    </w:rPr>
  </w:style>
  <w:style w:type="paragraph" w:customStyle="1" w:styleId="scfgruss">
    <w:name w:val="scf_gruss"/>
    <w:basedOn w:val="a"/>
    <w:rsid w:val="00574D40"/>
    <w:pPr>
      <w:keepNext/>
      <w:keepLines/>
      <w:tabs>
        <w:tab w:val="left" w:pos="5387"/>
      </w:tabs>
      <w:suppressAutoHyphens w:val="0"/>
      <w:spacing w:after="0" w:line="240" w:lineRule="auto"/>
    </w:pPr>
    <w:rPr>
      <w:rFonts w:ascii="Arial" w:eastAsia="Times New Roman" w:hAnsi="Arial" w:cs="Times New Roman"/>
      <w:noProof/>
      <w:sz w:val="20"/>
      <w:szCs w:val="20"/>
      <w:lang w:val="en-US" w:eastAsia="de-DE"/>
    </w:rPr>
  </w:style>
  <w:style w:type="paragraph" w:customStyle="1" w:styleId="scfnutzer">
    <w:name w:val="scfnutzer"/>
    <w:basedOn w:val="a"/>
    <w:rsid w:val="00574D40"/>
    <w:pPr>
      <w:suppressAutoHyphens w:val="0"/>
      <w:spacing w:after="0" w:line="180" w:lineRule="exact"/>
    </w:pPr>
    <w:rPr>
      <w:rFonts w:ascii="Arial" w:eastAsia="Times New Roman" w:hAnsi="Arial" w:cs="Times New Roman"/>
      <w:noProof/>
      <w:sz w:val="16"/>
      <w:szCs w:val="20"/>
      <w:lang w:val="en-US" w:eastAsia="de-DE"/>
    </w:rPr>
  </w:style>
  <w:style w:type="paragraph" w:customStyle="1" w:styleId="scfAnschrift">
    <w:name w:val="scfAnschrift"/>
    <w:basedOn w:val="a"/>
    <w:rsid w:val="00574D40"/>
    <w:pPr>
      <w:tabs>
        <w:tab w:val="left" w:pos="1134"/>
      </w:tabs>
      <w:suppressAutoHyphens w:val="0"/>
      <w:spacing w:after="0" w:line="220" w:lineRule="exact"/>
    </w:pPr>
    <w:rPr>
      <w:rFonts w:ascii="Arial" w:eastAsia="Times New Roman" w:hAnsi="Arial" w:cs="Times New Roman"/>
      <w:noProof/>
      <w:sz w:val="20"/>
      <w:szCs w:val="20"/>
      <w:lang w:val="en-US" w:eastAsia="de-DE"/>
    </w:rPr>
  </w:style>
  <w:style w:type="paragraph" w:customStyle="1" w:styleId="scfan">
    <w:name w:val="scf_an"/>
    <w:basedOn w:val="scfAnschrift"/>
    <w:next w:val="scfAnschrift"/>
    <w:rsid w:val="00574D40"/>
    <w:pPr>
      <w:spacing w:before="60"/>
    </w:pPr>
  </w:style>
  <w:style w:type="paragraph" w:customStyle="1" w:styleId="scfuz">
    <w:name w:val="scf_uz"/>
    <w:basedOn w:val="scfnutzer"/>
    <w:rsid w:val="00574D40"/>
  </w:style>
  <w:style w:type="character" w:customStyle="1" w:styleId="30">
    <w:name w:val="Заголовок 3 Знак"/>
    <w:basedOn w:val="a0"/>
    <w:link w:val="3"/>
    <w:uiPriority w:val="9"/>
    <w:rsid w:val="00787795"/>
    <w:rPr>
      <w:rFonts w:ascii="Times New Roman" w:eastAsia="Times New Roman" w:hAnsi="Times New Roman" w:cs="Times New Roman"/>
      <w:b/>
      <w:bCs/>
      <w:sz w:val="27"/>
      <w:szCs w:val="27"/>
      <w:lang w:val="x-none" w:eastAsia="x-none"/>
    </w:rPr>
  </w:style>
  <w:style w:type="character" w:customStyle="1" w:styleId="apple-converted-space">
    <w:name w:val="apple-converted-space"/>
    <w:rsid w:val="00AC4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681574">
      <w:bodyDiv w:val="1"/>
      <w:marLeft w:val="0"/>
      <w:marRight w:val="0"/>
      <w:marTop w:val="0"/>
      <w:marBottom w:val="0"/>
      <w:divBdr>
        <w:top w:val="none" w:sz="0" w:space="0" w:color="auto"/>
        <w:left w:val="none" w:sz="0" w:space="0" w:color="auto"/>
        <w:bottom w:val="none" w:sz="0" w:space="0" w:color="auto"/>
        <w:right w:val="none" w:sz="0" w:space="0" w:color="auto"/>
      </w:divBdr>
    </w:div>
    <w:div w:id="127975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185DD-C018-4498-A360-394680786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1446</Words>
  <Characters>8247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Abdyrakhmanov, Asset (SHS EMEA RCA KAZ)</dc:creator>
  <cp:keywords/>
  <dc:description/>
  <cp:lastModifiedBy>Moldir Ybyraiken</cp:lastModifiedBy>
  <cp:revision>8</cp:revision>
  <cp:lastPrinted>2020-07-14T14:49:00Z</cp:lastPrinted>
  <dcterms:created xsi:type="dcterms:W3CDTF">2023-11-01T05:41:00Z</dcterms:created>
  <dcterms:modified xsi:type="dcterms:W3CDTF">2024-10-11T07:00:00Z</dcterms:modified>
</cp:coreProperties>
</file>