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A7" w:rsidRPr="008310A7" w:rsidRDefault="008310A7" w:rsidP="008310A7">
      <w:pPr>
        <w:spacing w:after="0" w:line="450" w:lineRule="atLeast"/>
        <w:textAlignment w:val="baseline"/>
        <w:outlineLvl w:val="0"/>
        <w:rPr>
          <w:rFonts w:ascii="Arial" w:eastAsia="Times New Roman" w:hAnsi="Arial" w:cs="Arial"/>
          <w:color w:val="444444"/>
          <w:kern w:val="36"/>
          <w:sz w:val="39"/>
          <w:szCs w:val="39"/>
          <w:lang w:eastAsia="ru-RU"/>
        </w:rPr>
      </w:pPr>
      <w:r w:rsidRPr="008310A7">
        <w:rPr>
          <w:rFonts w:ascii="Arial" w:eastAsia="Times New Roman" w:hAnsi="Arial" w:cs="Arial"/>
          <w:color w:val="444444"/>
          <w:kern w:val="36"/>
          <w:sz w:val="39"/>
          <w:szCs w:val="39"/>
          <w:lang w:eastAsia="ru-RU"/>
        </w:rPr>
        <w:t>О внесении изменений и дополнений в некоторые законодательные акты Республики Казахстан по вопросам здравоохранения</w:t>
      </w:r>
      <w:bookmarkStart w:id="0" w:name="_GoBack"/>
      <w:bookmarkEnd w:id="0"/>
    </w:p>
    <w:p w:rsidR="008310A7" w:rsidRPr="008310A7" w:rsidRDefault="008310A7" w:rsidP="008310A7">
      <w:pPr>
        <w:spacing w:before="120" w:after="0" w:line="285" w:lineRule="atLeast"/>
        <w:textAlignment w:val="baseline"/>
        <w:rPr>
          <w:rFonts w:ascii="Arial" w:eastAsia="Times New Roman" w:hAnsi="Arial" w:cs="Arial"/>
          <w:color w:val="666666"/>
          <w:spacing w:val="2"/>
          <w:sz w:val="20"/>
          <w:szCs w:val="20"/>
          <w:lang w:eastAsia="ru-RU"/>
        </w:rPr>
      </w:pPr>
      <w:r w:rsidRPr="008310A7">
        <w:rPr>
          <w:rFonts w:ascii="Arial" w:eastAsia="Times New Roman" w:hAnsi="Arial" w:cs="Arial"/>
          <w:color w:val="666666"/>
          <w:spacing w:val="2"/>
          <w:sz w:val="20"/>
          <w:szCs w:val="20"/>
          <w:lang w:eastAsia="ru-RU"/>
        </w:rPr>
        <w:t>Закон Республики Казахстан от 19 апреля 2024 года № 74-VIII ЗРК</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Статья 1. Внести изменения и дополнения в следующие законодательные акты Республики Казахстан:</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В </w:t>
      </w:r>
      <w:hyperlink r:id="rId6" w:anchor="z7" w:history="1">
        <w:r w:rsidRPr="008310A7">
          <w:rPr>
            <w:rFonts w:ascii="Courier New" w:eastAsia="Times New Roman" w:hAnsi="Courier New" w:cs="Courier New"/>
            <w:color w:val="073A5E"/>
            <w:spacing w:val="2"/>
            <w:sz w:val="20"/>
            <w:szCs w:val="20"/>
            <w:u w:val="single"/>
            <w:lang w:eastAsia="ru-RU"/>
          </w:rPr>
          <w:t>Уголовный кодекс</w:t>
        </w:r>
      </w:hyperlink>
      <w:r w:rsidRPr="008310A7">
        <w:rPr>
          <w:rFonts w:ascii="Courier New" w:eastAsia="Times New Roman" w:hAnsi="Courier New" w:cs="Courier New"/>
          <w:color w:val="000000"/>
          <w:spacing w:val="2"/>
          <w:sz w:val="20"/>
          <w:szCs w:val="20"/>
          <w:lang w:eastAsia="ru-RU"/>
        </w:rPr>
        <w:t> Республики Казахстан от 3 июля 2014 года: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w:t>
      </w:r>
      <w:hyperlink r:id="rId7" w:anchor="z1869" w:history="1">
        <w:r w:rsidRPr="008310A7">
          <w:rPr>
            <w:rFonts w:ascii="Courier New" w:eastAsia="Times New Roman" w:hAnsi="Courier New" w:cs="Courier New"/>
            <w:color w:val="073A5E"/>
            <w:spacing w:val="2"/>
            <w:sz w:val="20"/>
            <w:szCs w:val="20"/>
            <w:u w:val="single"/>
            <w:lang w:eastAsia="ru-RU"/>
          </w:rPr>
          <w:t>пункт 3)</w:t>
        </w:r>
      </w:hyperlink>
      <w:r w:rsidRPr="008310A7">
        <w:rPr>
          <w:rFonts w:ascii="Courier New" w:eastAsia="Times New Roman" w:hAnsi="Courier New" w:cs="Courier New"/>
          <w:color w:val="000000"/>
          <w:spacing w:val="2"/>
          <w:sz w:val="20"/>
          <w:szCs w:val="20"/>
          <w:lang w:eastAsia="ru-RU"/>
        </w:rPr>
        <w:t> статьи 3 после цифр "214" дополнить словами "и 301-1";</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дополнить статьей 301-1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"Статья 301-1. Оборот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ароматизаторов</w:t>
      </w:r>
      <w:proofErr w:type="spellEnd"/>
      <w:r w:rsidRPr="008310A7">
        <w:rPr>
          <w:rFonts w:ascii="Courier New" w:eastAsia="Times New Roman" w:hAnsi="Courier New" w:cs="Courier New"/>
          <w:color w:val="000000"/>
          <w:spacing w:val="2"/>
          <w:sz w:val="20"/>
          <w:szCs w:val="20"/>
          <w:lang w:eastAsia="ru-RU"/>
        </w:rPr>
        <w:t xml:space="preserve"> и жидкостей для них</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1. Продажа и распространение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ароматизаторов</w:t>
      </w:r>
      <w:proofErr w:type="spellEnd"/>
      <w:r w:rsidRPr="008310A7">
        <w:rPr>
          <w:rFonts w:ascii="Courier New" w:eastAsia="Times New Roman" w:hAnsi="Courier New" w:cs="Courier New"/>
          <w:color w:val="000000"/>
          <w:spacing w:val="2"/>
          <w:sz w:val="20"/>
          <w:szCs w:val="20"/>
          <w:lang w:eastAsia="ru-RU"/>
        </w:rPr>
        <w:t xml:space="preserve"> и жидкостей для них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2. Ввоз, производство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ароматизаторов</w:t>
      </w:r>
      <w:proofErr w:type="spellEnd"/>
      <w:r w:rsidRPr="008310A7">
        <w:rPr>
          <w:rFonts w:ascii="Courier New" w:eastAsia="Times New Roman" w:hAnsi="Courier New" w:cs="Courier New"/>
          <w:color w:val="000000"/>
          <w:spacing w:val="2"/>
          <w:sz w:val="20"/>
          <w:szCs w:val="20"/>
          <w:lang w:eastAsia="ru-RU"/>
        </w:rPr>
        <w:t xml:space="preserve"> и жидкостей для них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Деяния, предусмотренные частями первой или второй настоящей статьи, если они: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1) </w:t>
      </w:r>
      <w:proofErr w:type="gramStart"/>
      <w:r w:rsidRPr="008310A7">
        <w:rPr>
          <w:rFonts w:ascii="Courier New" w:eastAsia="Times New Roman" w:hAnsi="Courier New" w:cs="Courier New"/>
          <w:color w:val="000000"/>
          <w:spacing w:val="2"/>
          <w:sz w:val="20"/>
          <w:szCs w:val="20"/>
          <w:lang w:eastAsia="ru-RU"/>
        </w:rPr>
        <w:t>совершены</w:t>
      </w:r>
      <w:proofErr w:type="gramEnd"/>
      <w:r w:rsidRPr="008310A7">
        <w:rPr>
          <w:rFonts w:ascii="Courier New" w:eastAsia="Times New Roman" w:hAnsi="Courier New" w:cs="Courier New"/>
          <w:color w:val="000000"/>
          <w:spacing w:val="2"/>
          <w:sz w:val="20"/>
          <w:szCs w:val="20"/>
          <w:lang w:eastAsia="ru-RU"/>
        </w:rPr>
        <w:t xml:space="preserve"> преступной группой;</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2) </w:t>
      </w:r>
      <w:proofErr w:type="gramStart"/>
      <w:r w:rsidRPr="008310A7">
        <w:rPr>
          <w:rFonts w:ascii="Courier New" w:eastAsia="Times New Roman" w:hAnsi="Courier New" w:cs="Courier New"/>
          <w:color w:val="000000"/>
          <w:spacing w:val="2"/>
          <w:sz w:val="20"/>
          <w:szCs w:val="20"/>
          <w:lang w:eastAsia="ru-RU"/>
        </w:rPr>
        <w:t>сопряжены</w:t>
      </w:r>
      <w:proofErr w:type="gramEnd"/>
      <w:r w:rsidRPr="008310A7">
        <w:rPr>
          <w:rFonts w:ascii="Courier New" w:eastAsia="Times New Roman" w:hAnsi="Courier New" w:cs="Courier New"/>
          <w:color w:val="000000"/>
          <w:spacing w:val="2"/>
          <w:sz w:val="20"/>
          <w:szCs w:val="20"/>
          <w:lang w:eastAsia="ru-RU"/>
        </w:rPr>
        <w:t xml:space="preserve"> с извлечением дохода в особо крупном размере;</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совершены неоднократно,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3) </w:t>
      </w:r>
      <w:hyperlink r:id="rId8" w:anchor="z1178" w:history="1">
        <w:r w:rsidRPr="008310A7">
          <w:rPr>
            <w:rFonts w:ascii="Courier New" w:eastAsia="Times New Roman" w:hAnsi="Courier New" w:cs="Courier New"/>
            <w:color w:val="073A5E"/>
            <w:spacing w:val="2"/>
            <w:sz w:val="20"/>
            <w:szCs w:val="20"/>
            <w:u w:val="single"/>
            <w:lang w:eastAsia="ru-RU"/>
          </w:rPr>
          <w:t>статью 317</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"Статья 317. Ненадлежащее выполнение профессиональных обязанностей медицинским или фармацевтическим работником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часов, либо арестом на срок до тридцати суток.</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Деяния, предусмотренные частью первой настоящей статьи, повлекшие по неосторожности причинение тяжкого вреда здоровью,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Деяния, предусмотренные частью первой настоящей статьи, повлекшие по неосторожности смерть человека,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Деяния, предусмотренные частью первой настоящей статьи, повлекшие по неосторожности смерть двух или более лиц,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наказываются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В </w:t>
      </w:r>
      <w:hyperlink r:id="rId9" w:anchor="z1" w:history="1">
        <w:r w:rsidRPr="008310A7">
          <w:rPr>
            <w:rFonts w:ascii="Courier New" w:eastAsia="Times New Roman" w:hAnsi="Courier New" w:cs="Courier New"/>
            <w:color w:val="073A5E"/>
            <w:spacing w:val="2"/>
            <w:sz w:val="20"/>
            <w:szCs w:val="20"/>
            <w:u w:val="single"/>
            <w:lang w:eastAsia="ru-RU"/>
          </w:rPr>
          <w:t>Уголовно-процессуальный кодекс</w:t>
        </w:r>
      </w:hyperlink>
      <w:r w:rsidRPr="008310A7">
        <w:rPr>
          <w:rFonts w:ascii="Courier New" w:eastAsia="Times New Roman" w:hAnsi="Courier New" w:cs="Courier New"/>
          <w:color w:val="000000"/>
          <w:spacing w:val="2"/>
          <w:sz w:val="20"/>
          <w:szCs w:val="20"/>
          <w:lang w:eastAsia="ru-RU"/>
        </w:rPr>
        <w:t> Республики Казахстан от 4 июля 2014 года: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1) часть третью </w:t>
      </w:r>
      <w:hyperlink r:id="rId10" w:anchor="z192" w:history="1">
        <w:r w:rsidRPr="008310A7">
          <w:rPr>
            <w:rFonts w:ascii="Courier New" w:eastAsia="Times New Roman" w:hAnsi="Courier New" w:cs="Courier New"/>
            <w:color w:val="073A5E"/>
            <w:spacing w:val="2"/>
            <w:sz w:val="20"/>
            <w:szCs w:val="20"/>
            <w:u w:val="single"/>
            <w:lang w:eastAsia="ru-RU"/>
          </w:rPr>
          <w:t>статьи 32</w:t>
        </w:r>
      </w:hyperlink>
      <w:r w:rsidRPr="008310A7">
        <w:rPr>
          <w:rFonts w:ascii="Courier New" w:eastAsia="Times New Roman" w:hAnsi="Courier New" w:cs="Courier New"/>
          <w:color w:val="000000"/>
          <w:spacing w:val="2"/>
          <w:sz w:val="20"/>
          <w:szCs w:val="20"/>
          <w:lang w:eastAsia="ru-RU"/>
        </w:rPr>
        <w:t> после слов "251 (частью первой)</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дополнить словами "317 (частью первой),";</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абзац первый </w:t>
      </w:r>
      <w:hyperlink r:id="rId11" w:anchor="z216" w:history="1">
        <w:r w:rsidRPr="008310A7">
          <w:rPr>
            <w:rFonts w:ascii="Courier New" w:eastAsia="Times New Roman" w:hAnsi="Courier New" w:cs="Courier New"/>
            <w:color w:val="073A5E"/>
            <w:spacing w:val="2"/>
            <w:sz w:val="20"/>
            <w:szCs w:val="20"/>
            <w:u w:val="single"/>
            <w:lang w:eastAsia="ru-RU"/>
          </w:rPr>
          <w:t>части 4-1</w:t>
        </w:r>
      </w:hyperlink>
      <w:r w:rsidRPr="008310A7">
        <w:rPr>
          <w:rFonts w:ascii="Courier New" w:eastAsia="Times New Roman" w:hAnsi="Courier New" w:cs="Courier New"/>
          <w:color w:val="000000"/>
          <w:spacing w:val="2"/>
          <w:sz w:val="20"/>
          <w:szCs w:val="20"/>
          <w:lang w:eastAsia="ru-RU"/>
        </w:rPr>
        <w:t> статьи 187 после цифр "250" дополнить словами ", 301-1 (частью третьей)";</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в </w:t>
      </w:r>
      <w:hyperlink r:id="rId12" w:anchor="z1662" w:history="1">
        <w:r w:rsidRPr="008310A7">
          <w:rPr>
            <w:rFonts w:ascii="Courier New" w:eastAsia="Times New Roman" w:hAnsi="Courier New" w:cs="Courier New"/>
            <w:color w:val="073A5E"/>
            <w:spacing w:val="2"/>
            <w:sz w:val="20"/>
            <w:szCs w:val="20"/>
            <w:u w:val="single"/>
            <w:lang w:eastAsia="ru-RU"/>
          </w:rPr>
          <w:t>статье 191</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третью после слов "248 (частью первой)" дополнить словами ", 301-1 (частью второй)";</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шестнадцатую после слов "296 (частями первой, второй и третьей)</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дополнить словами "301-1 (частью первой),".</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В </w:t>
      </w:r>
      <w:hyperlink r:id="rId13" w:anchor="z2" w:history="1">
        <w:r w:rsidRPr="008310A7">
          <w:rPr>
            <w:rFonts w:ascii="Courier New" w:eastAsia="Times New Roman" w:hAnsi="Courier New" w:cs="Courier New"/>
            <w:color w:val="073A5E"/>
            <w:spacing w:val="2"/>
            <w:sz w:val="20"/>
            <w:szCs w:val="20"/>
            <w:u w:val="single"/>
            <w:lang w:eastAsia="ru-RU"/>
          </w:rPr>
          <w:t>Кодекс</w:t>
        </w:r>
      </w:hyperlink>
      <w:r w:rsidRPr="008310A7">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 от 5 июля 2014 года: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в </w:t>
      </w:r>
      <w:hyperlink r:id="rId14" w:anchor="z420" w:history="1">
        <w:r w:rsidRPr="008310A7">
          <w:rPr>
            <w:rFonts w:ascii="Courier New" w:eastAsia="Times New Roman" w:hAnsi="Courier New" w:cs="Courier New"/>
            <w:color w:val="073A5E"/>
            <w:spacing w:val="2"/>
            <w:sz w:val="20"/>
            <w:szCs w:val="20"/>
            <w:u w:val="single"/>
            <w:lang w:eastAsia="ru-RU"/>
          </w:rPr>
          <w:t>статье 133</w:t>
        </w:r>
      </w:hyperlink>
      <w:r w:rsidRPr="008310A7">
        <w:rPr>
          <w:rFonts w:ascii="Courier New" w:eastAsia="Times New Roman" w:hAnsi="Courier New" w:cs="Courier New"/>
          <w:color w:val="000000"/>
          <w:spacing w:val="2"/>
          <w:sz w:val="20"/>
          <w:szCs w:val="20"/>
          <w:lang w:eastAsia="ru-RU"/>
        </w:rPr>
        <w:t> по всему тексту слова "электронных систем потребления и жидкостей для них,", "электронных систем потребления и жидкостей для них" исключить;</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в </w:t>
      </w:r>
      <w:hyperlink r:id="rId15" w:anchor="z678" w:history="1">
        <w:r w:rsidRPr="008310A7">
          <w:rPr>
            <w:rFonts w:ascii="Courier New" w:eastAsia="Times New Roman" w:hAnsi="Courier New" w:cs="Courier New"/>
            <w:color w:val="073A5E"/>
            <w:spacing w:val="2"/>
            <w:sz w:val="20"/>
            <w:szCs w:val="20"/>
            <w:u w:val="single"/>
            <w:lang w:eastAsia="ru-RU"/>
          </w:rPr>
          <w:t>статье 197</w:t>
        </w:r>
      </w:hyperlink>
      <w:r w:rsidRPr="008310A7">
        <w:rPr>
          <w:rFonts w:ascii="Courier New" w:eastAsia="Times New Roman" w:hAnsi="Courier New" w:cs="Courier New"/>
          <w:color w:val="000000"/>
          <w:spacing w:val="2"/>
          <w:sz w:val="20"/>
          <w:szCs w:val="20"/>
          <w:lang w:eastAsia="ru-RU"/>
        </w:rPr>
        <w:t> по всему тексту слова "электронных систем потребления и жидкостей для них", "электронных систем потребления и жидкостей для них</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исключить;</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в </w:t>
      </w:r>
      <w:hyperlink r:id="rId16" w:anchor="z684" w:history="1">
        <w:r w:rsidRPr="008310A7">
          <w:rPr>
            <w:rFonts w:ascii="Courier New" w:eastAsia="Times New Roman" w:hAnsi="Courier New" w:cs="Courier New"/>
            <w:color w:val="073A5E"/>
            <w:spacing w:val="2"/>
            <w:sz w:val="20"/>
            <w:szCs w:val="20"/>
            <w:u w:val="single"/>
            <w:lang w:eastAsia="ru-RU"/>
          </w:rPr>
          <w:t>статье 199</w:t>
        </w:r>
      </w:hyperlink>
      <w:r w:rsidRPr="008310A7">
        <w:rPr>
          <w:rFonts w:ascii="Courier New" w:eastAsia="Times New Roman" w:hAnsi="Courier New" w:cs="Courier New"/>
          <w:color w:val="000000"/>
          <w:spacing w:val="2"/>
          <w:sz w:val="20"/>
          <w:szCs w:val="20"/>
          <w:lang w:eastAsia="ru-RU"/>
        </w:rPr>
        <w:t> по всему тексту слова "электронных систем потребления и жидкостей для них,", "электронные системы потребления и жидкости для них", "электронных систем потребления и жидкостей для них,", "электронных систем потребления и жидкостей для них</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исключить;</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в </w:t>
      </w:r>
      <w:hyperlink r:id="rId17" w:anchor="z4582" w:history="1">
        <w:r w:rsidRPr="008310A7">
          <w:rPr>
            <w:rFonts w:ascii="Courier New" w:eastAsia="Times New Roman" w:hAnsi="Courier New" w:cs="Courier New"/>
            <w:color w:val="073A5E"/>
            <w:spacing w:val="2"/>
            <w:sz w:val="20"/>
            <w:szCs w:val="20"/>
            <w:u w:val="single"/>
            <w:lang w:eastAsia="ru-RU"/>
          </w:rPr>
          <w:t>статье 423-1</w:t>
        </w:r>
      </w:hyperlink>
      <w:r w:rsidRPr="008310A7">
        <w:rPr>
          <w:rFonts w:ascii="Courier New" w:eastAsia="Times New Roman" w:hAnsi="Courier New" w:cs="Courier New"/>
          <w:color w:val="000000"/>
          <w:spacing w:val="2"/>
          <w:sz w:val="20"/>
          <w:szCs w:val="20"/>
          <w:lang w:eastAsia="ru-RU"/>
        </w:rPr>
        <w:t> по всему тексту слова "электронных систем потребления и жидкостей для них,", "электронных систем потребления и жидкостей для них</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исключить.</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В </w:t>
      </w:r>
      <w:hyperlink r:id="rId18" w:anchor="z325" w:history="1">
        <w:r w:rsidRPr="008310A7">
          <w:rPr>
            <w:rFonts w:ascii="Courier New" w:eastAsia="Times New Roman" w:hAnsi="Courier New" w:cs="Courier New"/>
            <w:color w:val="073A5E"/>
            <w:spacing w:val="2"/>
            <w:sz w:val="20"/>
            <w:szCs w:val="20"/>
            <w:u w:val="single"/>
            <w:lang w:eastAsia="ru-RU"/>
          </w:rPr>
          <w:t>Предпринимательский кодекс</w:t>
        </w:r>
      </w:hyperlink>
      <w:r w:rsidRPr="008310A7">
        <w:rPr>
          <w:rFonts w:ascii="Courier New" w:eastAsia="Times New Roman" w:hAnsi="Courier New" w:cs="Courier New"/>
          <w:color w:val="000000"/>
          <w:spacing w:val="2"/>
          <w:sz w:val="20"/>
          <w:szCs w:val="20"/>
          <w:lang w:eastAsia="ru-RU"/>
        </w:rPr>
        <w:t> Республики Казахстан от 29 октября 2015 года: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 w:name="z42"/>
      <w:bookmarkEnd w:id="1"/>
      <w:r w:rsidRPr="008310A7">
        <w:rPr>
          <w:rFonts w:ascii="Courier New" w:eastAsia="Times New Roman" w:hAnsi="Courier New" w:cs="Courier New"/>
          <w:color w:val="000000"/>
          <w:spacing w:val="2"/>
          <w:sz w:val="20"/>
          <w:szCs w:val="20"/>
          <w:lang w:eastAsia="ru-RU"/>
        </w:rPr>
        <w:t>      </w:t>
      </w:r>
      <w:hyperlink r:id="rId19" w:anchor="z2666" w:history="1">
        <w:r w:rsidRPr="008310A7">
          <w:rPr>
            <w:rFonts w:ascii="Courier New" w:eastAsia="Times New Roman" w:hAnsi="Courier New" w:cs="Courier New"/>
            <w:color w:val="073A5E"/>
            <w:spacing w:val="2"/>
            <w:sz w:val="20"/>
            <w:szCs w:val="20"/>
            <w:u w:val="single"/>
            <w:lang w:eastAsia="ru-RU"/>
          </w:rPr>
          <w:t>пункт 5</w:t>
        </w:r>
      </w:hyperlink>
      <w:r w:rsidRPr="008310A7">
        <w:rPr>
          <w:rFonts w:ascii="Courier New" w:eastAsia="Times New Roman" w:hAnsi="Courier New" w:cs="Courier New"/>
          <w:color w:val="000000"/>
          <w:spacing w:val="2"/>
          <w:sz w:val="20"/>
          <w:szCs w:val="20"/>
          <w:lang w:eastAsia="ru-RU"/>
        </w:rPr>
        <w:t> статьи 144 дополнить частью второй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"По обращениям физических лиц в части причинения вреда жизни и здоровью пациента в результате осуществления медицинской деятельности внеплановая проверка осуществляется в соответствии с законодательством Республики Казахстан в области здравоохранения</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5. В </w:t>
      </w:r>
      <w:hyperlink r:id="rId20" w:anchor="z5" w:history="1">
        <w:r w:rsidRPr="008310A7">
          <w:rPr>
            <w:rFonts w:ascii="Courier New" w:eastAsia="Times New Roman" w:hAnsi="Courier New" w:cs="Courier New"/>
            <w:color w:val="073A5E"/>
            <w:spacing w:val="2"/>
            <w:sz w:val="20"/>
            <w:szCs w:val="20"/>
            <w:u w:val="single"/>
            <w:lang w:eastAsia="ru-RU"/>
          </w:rPr>
          <w:t>Кодекс</w:t>
        </w:r>
      </w:hyperlink>
      <w:r w:rsidRPr="008310A7">
        <w:rPr>
          <w:rFonts w:ascii="Courier New" w:eastAsia="Times New Roman" w:hAnsi="Courier New" w:cs="Courier New"/>
          <w:color w:val="000000"/>
          <w:spacing w:val="2"/>
          <w:sz w:val="20"/>
          <w:szCs w:val="20"/>
          <w:lang w:eastAsia="ru-RU"/>
        </w:rPr>
        <w:t> Республики Казахстан от 7 июля 2020 года "О здоровье народа и системе здравоохранения":</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в </w:t>
      </w:r>
      <w:hyperlink r:id="rId21" w:anchor="z9" w:history="1">
        <w:r w:rsidRPr="008310A7">
          <w:rPr>
            <w:rFonts w:ascii="Courier New" w:eastAsia="Times New Roman" w:hAnsi="Courier New" w:cs="Courier New"/>
            <w:color w:val="073A5E"/>
            <w:spacing w:val="2"/>
            <w:sz w:val="20"/>
            <w:szCs w:val="20"/>
            <w:u w:val="single"/>
            <w:lang w:eastAsia="ru-RU"/>
          </w:rPr>
          <w:t>пункте 1</w:t>
        </w:r>
      </w:hyperlink>
      <w:r w:rsidRPr="008310A7">
        <w:rPr>
          <w:rFonts w:ascii="Courier New" w:eastAsia="Times New Roman" w:hAnsi="Courier New" w:cs="Courier New"/>
          <w:color w:val="000000"/>
          <w:spacing w:val="2"/>
          <w:sz w:val="20"/>
          <w:szCs w:val="20"/>
          <w:lang w:eastAsia="ru-RU"/>
        </w:rPr>
        <w:t> статьи 1:</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в </w:t>
      </w:r>
      <w:hyperlink r:id="rId22" w:anchor="z91" w:history="1">
        <w:r w:rsidRPr="008310A7">
          <w:rPr>
            <w:rFonts w:ascii="Courier New" w:eastAsia="Times New Roman" w:hAnsi="Courier New" w:cs="Courier New"/>
            <w:color w:val="073A5E"/>
            <w:spacing w:val="2"/>
            <w:sz w:val="20"/>
            <w:szCs w:val="20"/>
            <w:u w:val="single"/>
            <w:lang w:eastAsia="ru-RU"/>
          </w:rPr>
          <w:t>подпункте 82)</w:t>
        </w:r>
      </w:hyperlink>
      <w:r w:rsidRPr="008310A7">
        <w:rPr>
          <w:rFonts w:ascii="Courier New" w:eastAsia="Times New Roman" w:hAnsi="Courier New" w:cs="Courier New"/>
          <w:color w:val="000000"/>
          <w:spacing w:val="2"/>
          <w:sz w:val="20"/>
          <w:szCs w:val="20"/>
          <w:lang w:eastAsia="ru-RU"/>
        </w:rPr>
        <w:t> слова "соответствия квалификации" заменить словами "соответствия уровня квалификации";</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w:t>
      </w:r>
      <w:hyperlink r:id="rId23" w:anchor="z92" w:history="1">
        <w:r w:rsidRPr="008310A7">
          <w:rPr>
            <w:rFonts w:ascii="Courier New" w:eastAsia="Times New Roman" w:hAnsi="Courier New" w:cs="Courier New"/>
            <w:color w:val="073A5E"/>
            <w:spacing w:val="2"/>
            <w:sz w:val="20"/>
            <w:szCs w:val="20"/>
            <w:u w:val="single"/>
            <w:lang w:eastAsia="ru-RU"/>
          </w:rPr>
          <w:t>подпункте 83)</w:t>
        </w:r>
      </w:hyperlink>
      <w:r w:rsidRPr="008310A7">
        <w:rPr>
          <w:rFonts w:ascii="Courier New" w:eastAsia="Times New Roman" w:hAnsi="Courier New" w:cs="Courier New"/>
          <w:color w:val="000000"/>
          <w:spacing w:val="2"/>
          <w:sz w:val="20"/>
          <w:szCs w:val="20"/>
          <w:lang w:eastAsia="ru-RU"/>
        </w:rPr>
        <w:t> слова "подтверждающий квалификацию" заменить словами "подтверждающий уровень квалификации";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2" w:name="z48"/>
      <w:bookmarkEnd w:id="2"/>
      <w:r w:rsidRPr="008310A7">
        <w:rPr>
          <w:rFonts w:ascii="Courier New" w:eastAsia="Times New Roman" w:hAnsi="Courier New" w:cs="Courier New"/>
          <w:color w:val="000000"/>
          <w:spacing w:val="2"/>
          <w:sz w:val="20"/>
          <w:szCs w:val="20"/>
          <w:lang w:eastAsia="ru-RU"/>
        </w:rPr>
        <w:t>      </w:t>
      </w:r>
      <w:hyperlink r:id="rId24" w:anchor="z273" w:history="1">
        <w:r w:rsidRPr="008310A7">
          <w:rPr>
            <w:rFonts w:ascii="Courier New" w:eastAsia="Times New Roman" w:hAnsi="Courier New" w:cs="Courier New"/>
            <w:color w:val="073A5E"/>
            <w:spacing w:val="2"/>
            <w:sz w:val="20"/>
            <w:szCs w:val="20"/>
            <w:u w:val="single"/>
            <w:lang w:eastAsia="ru-RU"/>
          </w:rPr>
          <w:t>подпункт 261)</w:t>
        </w:r>
      </w:hyperlink>
      <w:r w:rsidRPr="008310A7">
        <w:rPr>
          <w:rFonts w:ascii="Courier New" w:eastAsia="Times New Roman" w:hAnsi="Courier New" w:cs="Courier New"/>
          <w:color w:val="000000"/>
          <w:spacing w:val="2"/>
          <w:sz w:val="20"/>
          <w:szCs w:val="20"/>
          <w:lang w:eastAsia="ru-RU"/>
        </w:rPr>
        <w:t> исключить;</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дополнить подпунктами 294-1) и 294-2) следующего содержания:</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"294-1) электронные системы потребления (</w:t>
      </w:r>
      <w:proofErr w:type="spellStart"/>
      <w:r w:rsidRPr="008310A7">
        <w:rPr>
          <w:rFonts w:ascii="Courier New" w:eastAsia="Times New Roman" w:hAnsi="Courier New" w:cs="Courier New"/>
          <w:color w:val="000000"/>
          <w:spacing w:val="2"/>
          <w:sz w:val="20"/>
          <w:szCs w:val="20"/>
          <w:lang w:eastAsia="ru-RU"/>
        </w:rPr>
        <w:t>вейпы</w:t>
      </w:r>
      <w:proofErr w:type="spellEnd"/>
      <w:r w:rsidRPr="008310A7">
        <w:rPr>
          <w:rFonts w:ascii="Courier New" w:eastAsia="Times New Roman" w:hAnsi="Courier New" w:cs="Courier New"/>
          <w:color w:val="000000"/>
          <w:spacing w:val="2"/>
          <w:sz w:val="20"/>
          <w:szCs w:val="20"/>
          <w:lang w:eastAsia="ru-RU"/>
        </w:rPr>
        <w:t xml:space="preserve">)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w:t>
      </w:r>
      <w:r w:rsidRPr="008310A7">
        <w:rPr>
          <w:rFonts w:ascii="Courier New" w:eastAsia="Times New Roman" w:hAnsi="Courier New" w:cs="Courier New"/>
          <w:color w:val="000000"/>
          <w:spacing w:val="2"/>
          <w:sz w:val="20"/>
          <w:szCs w:val="20"/>
          <w:lang w:eastAsia="ru-RU"/>
        </w:rPr>
        <w:lastRenderedPageBreak/>
        <w:t xml:space="preserve">него, другие химические вещества, </w:t>
      </w:r>
      <w:proofErr w:type="spellStart"/>
      <w:r w:rsidRPr="008310A7">
        <w:rPr>
          <w:rFonts w:ascii="Courier New" w:eastAsia="Times New Roman" w:hAnsi="Courier New" w:cs="Courier New"/>
          <w:color w:val="000000"/>
          <w:spacing w:val="2"/>
          <w:sz w:val="20"/>
          <w:szCs w:val="20"/>
          <w:lang w:eastAsia="ru-RU"/>
        </w:rPr>
        <w:t>ароматизаторы</w:t>
      </w:r>
      <w:proofErr w:type="spellEnd"/>
      <w:r w:rsidRPr="008310A7">
        <w:rPr>
          <w:rFonts w:ascii="Courier New" w:eastAsia="Times New Roman" w:hAnsi="Courier New" w:cs="Courier New"/>
          <w:color w:val="000000"/>
          <w:spacing w:val="2"/>
          <w:sz w:val="20"/>
          <w:szCs w:val="20"/>
          <w:lang w:eastAsia="ru-RU"/>
        </w:rPr>
        <w:t xml:space="preserve"> с образованием аэрозоля, вдыхаемого пользователем;</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294-2) </w:t>
      </w:r>
      <w:proofErr w:type="spellStart"/>
      <w:r w:rsidRPr="008310A7">
        <w:rPr>
          <w:rFonts w:ascii="Courier New" w:eastAsia="Times New Roman" w:hAnsi="Courier New" w:cs="Courier New"/>
          <w:color w:val="000000"/>
          <w:spacing w:val="2"/>
          <w:sz w:val="20"/>
          <w:szCs w:val="20"/>
          <w:lang w:eastAsia="ru-RU"/>
        </w:rPr>
        <w:t>ароматизатор</w:t>
      </w:r>
      <w:proofErr w:type="spellEnd"/>
      <w:r w:rsidRPr="008310A7">
        <w:rPr>
          <w:rFonts w:ascii="Courier New" w:eastAsia="Times New Roman" w:hAnsi="Courier New" w:cs="Courier New"/>
          <w:color w:val="000000"/>
          <w:spacing w:val="2"/>
          <w:sz w:val="20"/>
          <w:szCs w:val="20"/>
          <w:lang w:eastAsia="ru-RU"/>
        </w:rPr>
        <w:t xml:space="preserve"> для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в том числе запаха выделяемого аэрозоля (дыма, пара)</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в </w:t>
      </w:r>
      <w:hyperlink r:id="rId25" w:anchor="z362" w:history="1">
        <w:r w:rsidRPr="008310A7">
          <w:rPr>
            <w:rFonts w:ascii="Courier New" w:eastAsia="Times New Roman" w:hAnsi="Courier New" w:cs="Courier New"/>
            <w:color w:val="073A5E"/>
            <w:spacing w:val="2"/>
            <w:sz w:val="20"/>
            <w:szCs w:val="20"/>
            <w:u w:val="single"/>
            <w:lang w:eastAsia="ru-RU"/>
          </w:rPr>
          <w:t>статье 7</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дополнить подпунктом 31-1)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"31-1) разрабатывает и утверждает перечень документации, обязательной для заполнения медицинскими работниками</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3" w:name="z55"/>
      <w:bookmarkEnd w:id="3"/>
      <w:r w:rsidRPr="008310A7">
        <w:rPr>
          <w:rFonts w:ascii="Courier New" w:eastAsia="Times New Roman" w:hAnsi="Courier New" w:cs="Courier New"/>
          <w:color w:val="000000"/>
          <w:spacing w:val="2"/>
          <w:sz w:val="20"/>
          <w:szCs w:val="20"/>
          <w:lang w:eastAsia="ru-RU"/>
        </w:rPr>
        <w:t>      </w:t>
      </w:r>
      <w:hyperlink r:id="rId26" w:anchor="z404" w:history="1">
        <w:r w:rsidRPr="008310A7">
          <w:rPr>
            <w:rFonts w:ascii="Courier New" w:eastAsia="Times New Roman" w:hAnsi="Courier New" w:cs="Courier New"/>
            <w:color w:val="073A5E"/>
            <w:spacing w:val="2"/>
            <w:sz w:val="20"/>
            <w:szCs w:val="20"/>
            <w:u w:val="single"/>
            <w:lang w:eastAsia="ru-RU"/>
          </w:rPr>
          <w:t>подпункт 41)</w:t>
        </w:r>
      </w:hyperlink>
      <w:r w:rsidRPr="008310A7">
        <w:rPr>
          <w:rFonts w:ascii="Courier New" w:eastAsia="Times New Roman" w:hAnsi="Courier New" w:cs="Courier New"/>
          <w:color w:val="000000"/>
          <w:spacing w:val="2"/>
          <w:sz w:val="20"/>
          <w:szCs w:val="20"/>
          <w:lang w:eastAsia="ru-RU"/>
        </w:rPr>
        <w:t> после слова "развития" дополнить словами ", присвоения и подтверждения уровня квалификации";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в подпункте 104-1) слова "104-1) определяет" заменить словами "104-2) определяет";</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дополнить подпунктами 104-3) и 104-4) следующего содержания:</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"104-3) разрабатывает и утверждает типовой договор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104-4) разрабатывает и утверждает правила 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3) в </w:t>
      </w:r>
      <w:hyperlink r:id="rId27" w:anchor="z668" w:history="1">
        <w:r w:rsidRPr="008310A7">
          <w:rPr>
            <w:rFonts w:ascii="Courier New" w:eastAsia="Times New Roman" w:hAnsi="Courier New" w:cs="Courier New"/>
            <w:color w:val="073A5E"/>
            <w:spacing w:val="2"/>
            <w:sz w:val="20"/>
            <w:szCs w:val="20"/>
            <w:u w:val="single"/>
            <w:lang w:eastAsia="ru-RU"/>
          </w:rPr>
          <w:t>подпункте 20)</w:t>
        </w:r>
      </w:hyperlink>
      <w:r w:rsidRPr="008310A7">
        <w:rPr>
          <w:rFonts w:ascii="Courier New" w:eastAsia="Times New Roman" w:hAnsi="Courier New" w:cs="Courier New"/>
          <w:color w:val="000000"/>
          <w:spacing w:val="2"/>
          <w:sz w:val="20"/>
          <w:szCs w:val="20"/>
          <w:lang w:eastAsia="ru-RU"/>
        </w:rPr>
        <w:t> статьи 13 слова "по согласованию с уполномоченным органом" исключить;</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w:t>
      </w:r>
      <w:hyperlink r:id="rId28" w:anchor="z876" w:history="1">
        <w:r w:rsidRPr="008310A7">
          <w:rPr>
            <w:rFonts w:ascii="Courier New" w:eastAsia="Times New Roman" w:hAnsi="Courier New" w:cs="Courier New"/>
            <w:color w:val="073A5E"/>
            <w:spacing w:val="2"/>
            <w:sz w:val="20"/>
            <w:szCs w:val="20"/>
            <w:u w:val="single"/>
            <w:lang w:eastAsia="ru-RU"/>
          </w:rPr>
          <w:t>статью 30</w:t>
        </w:r>
      </w:hyperlink>
      <w:r w:rsidRPr="008310A7">
        <w:rPr>
          <w:rFonts w:ascii="Courier New" w:eastAsia="Times New Roman" w:hAnsi="Courier New" w:cs="Courier New"/>
          <w:color w:val="000000"/>
          <w:spacing w:val="2"/>
          <w:sz w:val="20"/>
          <w:szCs w:val="20"/>
          <w:lang w:eastAsia="ru-RU"/>
        </w:rPr>
        <w:t> дополнить пунктом 6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"6. Основанием государственного контроля в сфере оказания медицинских услуг (помощи) по обращению физического лица о причинении вреда жизни и здоровью пациента в результате осуществления медицинской деятельности является несогласие пациента либо его супруга (супруги), близких родственников или законного представителя с заключением независимой экспертной комиссии</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5) часть вторую </w:t>
      </w:r>
      <w:hyperlink r:id="rId29" w:anchor="z926" w:history="1">
        <w:r w:rsidRPr="008310A7">
          <w:rPr>
            <w:rFonts w:ascii="Courier New" w:eastAsia="Times New Roman" w:hAnsi="Courier New" w:cs="Courier New"/>
            <w:color w:val="073A5E"/>
            <w:spacing w:val="2"/>
            <w:sz w:val="20"/>
            <w:szCs w:val="20"/>
            <w:u w:val="single"/>
            <w:lang w:eastAsia="ru-RU"/>
          </w:rPr>
          <w:t>пункта 3</w:t>
        </w:r>
      </w:hyperlink>
      <w:r w:rsidRPr="008310A7">
        <w:rPr>
          <w:rFonts w:ascii="Courier New" w:eastAsia="Times New Roman" w:hAnsi="Courier New" w:cs="Courier New"/>
          <w:color w:val="000000"/>
          <w:spacing w:val="2"/>
          <w:sz w:val="20"/>
          <w:szCs w:val="20"/>
          <w:lang w:eastAsia="ru-RU"/>
        </w:rPr>
        <w:t> статьи 35 после слов "медицинского инцидента" дополнить словами "или причинения вреда жизни и здоровью пациента в результате осуществления медицинской деятельности";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6) </w:t>
      </w:r>
      <w:hyperlink r:id="rId30" w:anchor="z1289" w:history="1">
        <w:r w:rsidRPr="008310A7">
          <w:rPr>
            <w:rFonts w:ascii="Courier New" w:eastAsia="Times New Roman" w:hAnsi="Courier New" w:cs="Courier New"/>
            <w:color w:val="073A5E"/>
            <w:spacing w:val="2"/>
            <w:sz w:val="20"/>
            <w:szCs w:val="20"/>
            <w:u w:val="single"/>
            <w:lang w:eastAsia="ru-RU"/>
          </w:rPr>
          <w:t>пункт 5</w:t>
        </w:r>
      </w:hyperlink>
      <w:r w:rsidRPr="008310A7">
        <w:rPr>
          <w:rFonts w:ascii="Courier New" w:eastAsia="Times New Roman" w:hAnsi="Courier New" w:cs="Courier New"/>
          <w:color w:val="000000"/>
          <w:spacing w:val="2"/>
          <w:sz w:val="20"/>
          <w:szCs w:val="20"/>
          <w:lang w:eastAsia="ru-RU"/>
        </w:rPr>
        <w:t> статьи 63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xml:space="preserve">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 а также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 в соответствии с настоящим Кодексом</w:t>
      </w:r>
      <w:proofErr w:type="gramStart"/>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proofErr w:type="gramEnd"/>
      <w:r w:rsidRPr="008310A7">
        <w:rPr>
          <w:rFonts w:ascii="Courier New" w:eastAsia="Times New Roman" w:hAnsi="Courier New" w:cs="Courier New"/>
          <w:color w:val="000000"/>
          <w:spacing w:val="2"/>
          <w:sz w:val="20"/>
          <w:szCs w:val="20"/>
          <w:lang w:eastAsia="ru-RU"/>
        </w:rPr>
        <w:t>      7) в </w:t>
      </w:r>
      <w:hyperlink r:id="rId31" w:anchor="z1440" w:history="1">
        <w:r w:rsidRPr="008310A7">
          <w:rPr>
            <w:rFonts w:ascii="Courier New" w:eastAsia="Times New Roman" w:hAnsi="Courier New" w:cs="Courier New"/>
            <w:color w:val="073A5E"/>
            <w:spacing w:val="2"/>
            <w:sz w:val="20"/>
            <w:szCs w:val="20"/>
            <w:u w:val="single"/>
            <w:lang w:eastAsia="ru-RU"/>
          </w:rPr>
          <w:t>пункте 1</w:t>
        </w:r>
      </w:hyperlink>
      <w:r w:rsidRPr="008310A7">
        <w:rPr>
          <w:rFonts w:ascii="Courier New" w:eastAsia="Times New Roman" w:hAnsi="Courier New" w:cs="Courier New"/>
          <w:color w:val="000000"/>
          <w:spacing w:val="2"/>
          <w:sz w:val="20"/>
          <w:szCs w:val="20"/>
          <w:lang w:eastAsia="ru-RU"/>
        </w:rPr>
        <w:t> статьи 77:</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7"/>
      <w:bookmarkEnd w:id="4"/>
      <w:r w:rsidRPr="008310A7">
        <w:rPr>
          <w:rFonts w:ascii="Courier New" w:eastAsia="Times New Roman" w:hAnsi="Courier New" w:cs="Courier New"/>
          <w:color w:val="000000"/>
          <w:spacing w:val="2"/>
          <w:sz w:val="20"/>
          <w:szCs w:val="20"/>
          <w:lang w:eastAsia="ru-RU"/>
        </w:rPr>
        <w:t>      </w:t>
      </w:r>
      <w:hyperlink r:id="rId32" w:anchor="z1443" w:history="1">
        <w:r w:rsidRPr="008310A7">
          <w:rPr>
            <w:rFonts w:ascii="Courier New" w:eastAsia="Times New Roman" w:hAnsi="Courier New" w:cs="Courier New"/>
            <w:color w:val="073A5E"/>
            <w:spacing w:val="2"/>
            <w:sz w:val="20"/>
            <w:szCs w:val="20"/>
            <w:u w:val="single"/>
            <w:lang w:eastAsia="ru-RU"/>
          </w:rPr>
          <w:t>подпункт 3)</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свободный выбор медицинского работника и субъекта здравоохранения</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5" w:name="z69"/>
      <w:bookmarkEnd w:id="5"/>
      <w:r w:rsidRPr="008310A7">
        <w:rPr>
          <w:rFonts w:ascii="Courier New" w:eastAsia="Times New Roman" w:hAnsi="Courier New" w:cs="Courier New"/>
          <w:color w:val="000000"/>
          <w:spacing w:val="2"/>
          <w:sz w:val="20"/>
          <w:szCs w:val="20"/>
          <w:lang w:eastAsia="ru-RU"/>
        </w:rPr>
        <w:t>      </w:t>
      </w:r>
      <w:hyperlink r:id="rId33" w:anchor="z1452" w:history="1">
        <w:r w:rsidRPr="008310A7">
          <w:rPr>
            <w:rFonts w:ascii="Courier New" w:eastAsia="Times New Roman" w:hAnsi="Courier New" w:cs="Courier New"/>
            <w:color w:val="073A5E"/>
            <w:spacing w:val="2"/>
            <w:sz w:val="20"/>
            <w:szCs w:val="20"/>
            <w:u w:val="single"/>
            <w:lang w:eastAsia="ru-RU"/>
          </w:rPr>
          <w:t>подпункт 12)</w:t>
        </w:r>
      </w:hyperlink>
      <w:r w:rsidRPr="008310A7">
        <w:rPr>
          <w:rFonts w:ascii="Courier New" w:eastAsia="Times New Roman" w:hAnsi="Courier New" w:cs="Courier New"/>
          <w:color w:val="000000"/>
          <w:spacing w:val="2"/>
          <w:sz w:val="20"/>
          <w:szCs w:val="20"/>
          <w:lang w:eastAsia="ru-RU"/>
        </w:rPr>
        <w:t> дополнить словами ", в том числе путем осуществления страховой выплаты";</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8) в </w:t>
      </w:r>
      <w:hyperlink r:id="rId34" w:anchor="z1840" w:history="1">
        <w:r w:rsidRPr="008310A7">
          <w:rPr>
            <w:rFonts w:ascii="Courier New" w:eastAsia="Times New Roman" w:hAnsi="Courier New" w:cs="Courier New"/>
            <w:color w:val="073A5E"/>
            <w:spacing w:val="2"/>
            <w:sz w:val="20"/>
            <w:szCs w:val="20"/>
            <w:u w:val="single"/>
            <w:lang w:eastAsia="ru-RU"/>
          </w:rPr>
          <w:t>статье 110</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по всему тексту слова ", электронных систем потребления и жидкостей для них,", ", электронных систем потребления и жидкостей для них", "электронных систем потребления,", "электронных системах потребления и жидкостей для них,", "а также электронных систем потребления и жидкостей для них</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исключить;</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6" w:name="z72"/>
      <w:bookmarkEnd w:id="6"/>
      <w:r w:rsidRPr="008310A7">
        <w:rPr>
          <w:rFonts w:ascii="Courier New" w:eastAsia="Times New Roman" w:hAnsi="Courier New" w:cs="Courier New"/>
          <w:color w:val="000000"/>
          <w:spacing w:val="2"/>
          <w:sz w:val="20"/>
          <w:szCs w:val="20"/>
          <w:lang w:eastAsia="ru-RU"/>
        </w:rPr>
        <w:t>      </w:t>
      </w:r>
      <w:hyperlink r:id="rId35" w:anchor="z1882" w:history="1">
        <w:r w:rsidRPr="008310A7">
          <w:rPr>
            <w:rFonts w:ascii="Courier New" w:eastAsia="Times New Roman" w:hAnsi="Courier New" w:cs="Courier New"/>
            <w:color w:val="073A5E"/>
            <w:spacing w:val="2"/>
            <w:sz w:val="20"/>
            <w:szCs w:val="20"/>
            <w:u w:val="single"/>
            <w:lang w:eastAsia="ru-RU"/>
          </w:rPr>
          <w:t>пункт 9</w:t>
        </w:r>
      </w:hyperlink>
      <w:r w:rsidRPr="008310A7">
        <w:rPr>
          <w:rFonts w:ascii="Courier New" w:eastAsia="Times New Roman" w:hAnsi="Courier New" w:cs="Courier New"/>
          <w:color w:val="000000"/>
          <w:spacing w:val="2"/>
          <w:sz w:val="20"/>
          <w:szCs w:val="20"/>
          <w:lang w:eastAsia="ru-RU"/>
        </w:rPr>
        <w:t> после слов "табачных изделий" дополнить словами ",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ароматизаторов</w:t>
      </w:r>
      <w:proofErr w:type="spellEnd"/>
      <w:r w:rsidRPr="008310A7">
        <w:rPr>
          <w:rFonts w:ascii="Courier New" w:eastAsia="Times New Roman" w:hAnsi="Courier New" w:cs="Courier New"/>
          <w:color w:val="000000"/>
          <w:spacing w:val="2"/>
          <w:sz w:val="20"/>
          <w:szCs w:val="20"/>
          <w:lang w:eastAsia="ru-RU"/>
        </w:rPr>
        <w:t xml:space="preserve"> и жидкостей для них";</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w:t>
      </w:r>
      <w:hyperlink r:id="rId36" w:anchor="z1901" w:history="1">
        <w:r w:rsidRPr="008310A7">
          <w:rPr>
            <w:rFonts w:ascii="Courier New" w:eastAsia="Times New Roman" w:hAnsi="Courier New" w:cs="Courier New"/>
            <w:color w:val="073A5E"/>
            <w:spacing w:val="2"/>
            <w:sz w:val="20"/>
            <w:szCs w:val="20"/>
            <w:u w:val="single"/>
            <w:lang w:eastAsia="ru-RU"/>
          </w:rPr>
          <w:t>пункте 16</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первую:</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после слов "и реклама" дополнить словами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после слов "табачных изделий</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дополнить словами "в том числе изделий с нагреваемым табаком, табака для кальяна, кальянной смеси, систем для нагрева табака,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ароматизаторов</w:t>
      </w:r>
      <w:proofErr w:type="spellEnd"/>
      <w:r w:rsidRPr="008310A7">
        <w:rPr>
          <w:rFonts w:ascii="Courier New" w:eastAsia="Times New Roman" w:hAnsi="Courier New" w:cs="Courier New"/>
          <w:color w:val="000000"/>
          <w:spacing w:val="2"/>
          <w:sz w:val="20"/>
          <w:szCs w:val="20"/>
          <w:lang w:eastAsia="ru-RU"/>
        </w:rPr>
        <w:t xml:space="preserve"> и жидкостей для них,";</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9) в </w:t>
      </w:r>
      <w:hyperlink r:id="rId37" w:anchor="z1977" w:history="1">
        <w:r w:rsidRPr="008310A7">
          <w:rPr>
            <w:rFonts w:ascii="Courier New" w:eastAsia="Times New Roman" w:hAnsi="Courier New" w:cs="Courier New"/>
            <w:color w:val="073A5E"/>
            <w:spacing w:val="2"/>
            <w:sz w:val="20"/>
            <w:szCs w:val="20"/>
            <w:u w:val="single"/>
            <w:lang w:eastAsia="ru-RU"/>
          </w:rPr>
          <w:t>статье 115</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8"/>
      <w:bookmarkEnd w:id="7"/>
      <w:r w:rsidRPr="008310A7">
        <w:rPr>
          <w:rFonts w:ascii="Courier New" w:eastAsia="Times New Roman" w:hAnsi="Courier New" w:cs="Courier New"/>
          <w:color w:val="000000"/>
          <w:spacing w:val="2"/>
          <w:sz w:val="20"/>
          <w:szCs w:val="20"/>
          <w:lang w:eastAsia="ru-RU"/>
        </w:rPr>
        <w:t>      </w:t>
      </w:r>
      <w:hyperlink r:id="rId38" w:anchor="z1979" w:history="1">
        <w:r w:rsidRPr="008310A7">
          <w:rPr>
            <w:rFonts w:ascii="Courier New" w:eastAsia="Times New Roman" w:hAnsi="Courier New" w:cs="Courier New"/>
            <w:color w:val="073A5E"/>
            <w:spacing w:val="2"/>
            <w:sz w:val="20"/>
            <w:szCs w:val="20"/>
            <w:u w:val="single"/>
            <w:lang w:eastAsia="ru-RU"/>
          </w:rPr>
          <w:t>пункт 2</w:t>
        </w:r>
      </w:hyperlink>
      <w:r w:rsidRPr="008310A7">
        <w:rPr>
          <w:rFonts w:ascii="Courier New" w:eastAsia="Times New Roman" w:hAnsi="Courier New" w:cs="Courier New"/>
          <w:color w:val="000000"/>
          <w:spacing w:val="2"/>
          <w:sz w:val="20"/>
          <w:szCs w:val="20"/>
          <w:lang w:eastAsia="ru-RU"/>
        </w:rPr>
        <w:t> дополнить подпунктом 11)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"11) страхование профессиональной ответственности медицинских работников</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8" w:name="z80"/>
      <w:bookmarkEnd w:id="8"/>
      <w:r w:rsidRPr="008310A7">
        <w:rPr>
          <w:rFonts w:ascii="Courier New" w:eastAsia="Times New Roman" w:hAnsi="Courier New" w:cs="Courier New"/>
          <w:color w:val="000000"/>
          <w:spacing w:val="2"/>
          <w:sz w:val="20"/>
          <w:szCs w:val="20"/>
          <w:lang w:eastAsia="ru-RU"/>
        </w:rPr>
        <w:t>      </w:t>
      </w:r>
      <w:hyperlink r:id="rId39" w:anchor="z1994" w:history="1">
        <w:r w:rsidRPr="008310A7">
          <w:rPr>
            <w:rFonts w:ascii="Courier New" w:eastAsia="Times New Roman" w:hAnsi="Courier New" w:cs="Courier New"/>
            <w:color w:val="073A5E"/>
            <w:spacing w:val="2"/>
            <w:sz w:val="20"/>
            <w:szCs w:val="20"/>
            <w:u w:val="single"/>
            <w:lang w:eastAsia="ru-RU"/>
          </w:rPr>
          <w:t>пункт 3</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10) в </w:t>
      </w:r>
      <w:hyperlink r:id="rId40" w:anchor="z2097" w:history="1">
        <w:r w:rsidRPr="008310A7">
          <w:rPr>
            <w:rFonts w:ascii="Courier New" w:eastAsia="Times New Roman" w:hAnsi="Courier New" w:cs="Courier New"/>
            <w:color w:val="073A5E"/>
            <w:spacing w:val="2"/>
            <w:sz w:val="20"/>
            <w:szCs w:val="20"/>
            <w:u w:val="single"/>
            <w:lang w:eastAsia="ru-RU"/>
          </w:rPr>
          <w:t>пункте 2</w:t>
        </w:r>
      </w:hyperlink>
      <w:r w:rsidRPr="008310A7">
        <w:rPr>
          <w:rFonts w:ascii="Courier New" w:eastAsia="Times New Roman" w:hAnsi="Courier New" w:cs="Courier New"/>
          <w:color w:val="000000"/>
          <w:spacing w:val="2"/>
          <w:sz w:val="20"/>
          <w:szCs w:val="20"/>
          <w:lang w:eastAsia="ru-RU"/>
        </w:rPr>
        <w:t> статьи 128 слова "в соответствии с клиническими протоколами</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заменить словами "в соответствии со";</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11) в </w:t>
      </w:r>
      <w:hyperlink r:id="rId41" w:anchor="z2643" w:history="1">
        <w:r w:rsidRPr="008310A7">
          <w:rPr>
            <w:rFonts w:ascii="Courier New" w:eastAsia="Times New Roman" w:hAnsi="Courier New" w:cs="Courier New"/>
            <w:color w:val="073A5E"/>
            <w:spacing w:val="2"/>
            <w:sz w:val="20"/>
            <w:szCs w:val="20"/>
            <w:u w:val="single"/>
            <w:lang w:eastAsia="ru-RU"/>
          </w:rPr>
          <w:t>пункте 2</w:t>
        </w:r>
      </w:hyperlink>
      <w:r w:rsidRPr="008310A7">
        <w:rPr>
          <w:rFonts w:ascii="Courier New" w:eastAsia="Times New Roman" w:hAnsi="Courier New" w:cs="Courier New"/>
          <w:color w:val="000000"/>
          <w:spacing w:val="2"/>
          <w:sz w:val="20"/>
          <w:szCs w:val="20"/>
          <w:lang w:eastAsia="ru-RU"/>
        </w:rPr>
        <w:t> статьи 196 слова "на основе клинических протоколов" исключить;</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12) в </w:t>
      </w:r>
      <w:hyperlink r:id="rId42" w:anchor="z3423" w:history="1">
        <w:r w:rsidRPr="008310A7">
          <w:rPr>
            <w:rFonts w:ascii="Courier New" w:eastAsia="Times New Roman" w:hAnsi="Courier New" w:cs="Courier New"/>
            <w:color w:val="073A5E"/>
            <w:spacing w:val="2"/>
            <w:sz w:val="20"/>
            <w:szCs w:val="20"/>
            <w:u w:val="single"/>
            <w:lang w:eastAsia="ru-RU"/>
          </w:rPr>
          <w:t>статье 270</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w:t>
      </w:r>
      <w:hyperlink r:id="rId43" w:anchor="z3424" w:history="1">
        <w:r w:rsidRPr="008310A7">
          <w:rPr>
            <w:rFonts w:ascii="Courier New" w:eastAsia="Times New Roman" w:hAnsi="Courier New" w:cs="Courier New"/>
            <w:color w:val="073A5E"/>
            <w:spacing w:val="2"/>
            <w:sz w:val="20"/>
            <w:szCs w:val="20"/>
            <w:u w:val="single"/>
            <w:lang w:eastAsia="ru-RU"/>
          </w:rPr>
          <w:t>пункте 1</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дополнить подпунктами 3-1), 3-2), 3-3), 3-4), 3-5) и 3-6) следующего содержания:</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3-3) уважительное отношение к профессии со стороны пациента и других лиц;</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3-4) осуществление научной, исследовательской деятельности, участие во внедрении новых методик и технологий в медицинскую практику;</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3-5) осуществление педагогической деятельности в порядке, установленном законодательством Республики Казахстан;</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3-6) прохождение воинской службы по медицинской специальности или отсрочку от призыва на воинскую службу в соответствии с </w:t>
      </w:r>
      <w:hyperlink r:id="rId44" w:anchor="z1" w:history="1">
        <w:r w:rsidRPr="008310A7">
          <w:rPr>
            <w:rFonts w:ascii="Courier New" w:eastAsia="Times New Roman" w:hAnsi="Courier New" w:cs="Courier New"/>
            <w:color w:val="073A5E"/>
            <w:spacing w:val="2"/>
            <w:sz w:val="20"/>
            <w:szCs w:val="20"/>
            <w:u w:val="single"/>
            <w:lang w:eastAsia="ru-RU"/>
          </w:rPr>
          <w:t>Законом</w:t>
        </w:r>
      </w:hyperlink>
      <w:r w:rsidRPr="008310A7">
        <w:rPr>
          <w:rFonts w:ascii="Courier New" w:eastAsia="Times New Roman" w:hAnsi="Courier New" w:cs="Courier New"/>
          <w:color w:val="000000"/>
          <w:spacing w:val="2"/>
          <w:sz w:val="20"/>
          <w:szCs w:val="20"/>
          <w:lang w:eastAsia="ru-RU"/>
        </w:rPr>
        <w:t> Республики Казахстан "О воинской службе и статусе военнослужащих"</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9" w:name="z94"/>
      <w:bookmarkEnd w:id="9"/>
      <w:r w:rsidRPr="008310A7">
        <w:rPr>
          <w:rFonts w:ascii="Courier New" w:eastAsia="Times New Roman" w:hAnsi="Courier New" w:cs="Courier New"/>
          <w:color w:val="000000"/>
          <w:spacing w:val="2"/>
          <w:sz w:val="20"/>
          <w:szCs w:val="20"/>
          <w:lang w:eastAsia="ru-RU"/>
        </w:rPr>
        <w:t>      </w:t>
      </w:r>
      <w:hyperlink r:id="rId45" w:anchor="z3434" w:history="1">
        <w:r w:rsidRPr="008310A7">
          <w:rPr>
            <w:rFonts w:ascii="Courier New" w:eastAsia="Times New Roman" w:hAnsi="Courier New" w:cs="Courier New"/>
            <w:color w:val="073A5E"/>
            <w:spacing w:val="2"/>
            <w:sz w:val="20"/>
            <w:szCs w:val="20"/>
            <w:u w:val="single"/>
            <w:lang w:eastAsia="ru-RU"/>
          </w:rPr>
          <w:t>подпункт 10)</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"10) возмещение транспортных расходов, связанных с проездом для осуществления профессиональной деятельности</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дополнить частью второй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"Осуществление прав медицинских работников, предусмотренных настоящей статьей, не должно нарушать права и свободы других лиц</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98"/>
      <w:bookmarkEnd w:id="10"/>
      <w:r w:rsidRPr="008310A7">
        <w:rPr>
          <w:rFonts w:ascii="Courier New" w:eastAsia="Times New Roman" w:hAnsi="Courier New" w:cs="Courier New"/>
          <w:color w:val="000000"/>
          <w:spacing w:val="2"/>
          <w:sz w:val="20"/>
          <w:szCs w:val="20"/>
          <w:lang w:eastAsia="ru-RU"/>
        </w:rPr>
        <w:t>      </w:t>
      </w:r>
      <w:hyperlink r:id="rId46" w:anchor="z3435" w:history="1">
        <w:r w:rsidRPr="008310A7">
          <w:rPr>
            <w:rFonts w:ascii="Courier New" w:eastAsia="Times New Roman" w:hAnsi="Courier New" w:cs="Courier New"/>
            <w:color w:val="073A5E"/>
            <w:spacing w:val="2"/>
            <w:sz w:val="20"/>
            <w:szCs w:val="20"/>
            <w:u w:val="single"/>
            <w:lang w:eastAsia="ru-RU"/>
          </w:rPr>
          <w:t>пункты 2</w:t>
        </w:r>
      </w:hyperlink>
      <w:r w:rsidRPr="008310A7">
        <w:rPr>
          <w:rFonts w:ascii="Courier New" w:eastAsia="Times New Roman" w:hAnsi="Courier New" w:cs="Courier New"/>
          <w:color w:val="000000"/>
          <w:spacing w:val="2"/>
          <w:sz w:val="20"/>
          <w:szCs w:val="20"/>
          <w:lang w:eastAsia="ru-RU"/>
        </w:rPr>
        <w:t> и </w:t>
      </w:r>
      <w:hyperlink r:id="rId47" w:anchor="z3439" w:history="1">
        <w:r w:rsidRPr="008310A7">
          <w:rPr>
            <w:rFonts w:ascii="Courier New" w:eastAsia="Times New Roman" w:hAnsi="Courier New" w:cs="Courier New"/>
            <w:color w:val="073A5E"/>
            <w:spacing w:val="2"/>
            <w:sz w:val="20"/>
            <w:szCs w:val="20"/>
            <w:u w:val="single"/>
            <w:lang w:eastAsia="ru-RU"/>
          </w:rPr>
          <w:t>5</w:t>
        </w:r>
      </w:hyperlink>
      <w:r w:rsidRPr="008310A7">
        <w:rPr>
          <w:rFonts w:ascii="Courier New" w:eastAsia="Times New Roman" w:hAnsi="Courier New" w:cs="Courier New"/>
          <w:color w:val="000000"/>
          <w:spacing w:val="2"/>
          <w:sz w:val="20"/>
          <w:szCs w:val="20"/>
          <w:lang w:eastAsia="ru-RU"/>
        </w:rPr>
        <w:t> исключить;</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13) дополнить статьями 270-1, 270-2, 270-3 и 270-4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"Статья 270-1. Страхование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1. Страхование профессиональной ответственности медицинского работника осуществляется на основании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w:t>
      </w:r>
      <w:r w:rsidRPr="008310A7">
        <w:rPr>
          <w:rFonts w:ascii="Courier New" w:eastAsia="Times New Roman" w:hAnsi="Courier New" w:cs="Courier New"/>
          <w:color w:val="000000"/>
          <w:spacing w:val="2"/>
          <w:sz w:val="20"/>
          <w:szCs w:val="20"/>
          <w:lang w:eastAsia="ru-RU"/>
        </w:rPr>
        <w:lastRenderedPageBreak/>
        <w:t>ответственности медицинских работников, заключаемого между субъектом здравоохранения и участниками единого страхового (перестраховочного) пула.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2. Субъекты здравоохранения обязаны заключить договор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 до осуществления медицинскими работниками вида медицинской деятельности, предусмотренного подпунктами 1), 2), 3), 4), 5) и 8) </w:t>
      </w:r>
      <w:hyperlink r:id="rId48" w:anchor="z1290" w:history="1">
        <w:r w:rsidRPr="008310A7">
          <w:rPr>
            <w:rFonts w:ascii="Courier New" w:eastAsia="Times New Roman" w:hAnsi="Courier New" w:cs="Courier New"/>
            <w:color w:val="073A5E"/>
            <w:spacing w:val="2"/>
            <w:sz w:val="20"/>
            <w:szCs w:val="20"/>
            <w:u w:val="single"/>
            <w:lang w:eastAsia="ru-RU"/>
          </w:rPr>
          <w:t>статьи 64</w:t>
        </w:r>
      </w:hyperlink>
      <w:r w:rsidRPr="008310A7">
        <w:rPr>
          <w:rFonts w:ascii="Courier New" w:eastAsia="Times New Roman" w:hAnsi="Courier New" w:cs="Courier New"/>
          <w:color w:val="000000"/>
          <w:spacing w:val="2"/>
          <w:sz w:val="20"/>
          <w:szCs w:val="20"/>
          <w:lang w:eastAsia="ru-RU"/>
        </w:rPr>
        <w:t> настоящего Кодекса.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Договор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 заключается ежегодно, действует в течение срока страхования и не прекращает свое действие по первому наступившему страховому случаю.</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Субъе</w:t>
      </w:r>
      <w:proofErr w:type="gramStart"/>
      <w:r w:rsidRPr="008310A7">
        <w:rPr>
          <w:rFonts w:ascii="Courier New" w:eastAsia="Times New Roman" w:hAnsi="Courier New" w:cs="Courier New"/>
          <w:color w:val="000000"/>
          <w:spacing w:val="2"/>
          <w:sz w:val="20"/>
          <w:szCs w:val="20"/>
          <w:lang w:eastAsia="ru-RU"/>
        </w:rPr>
        <w:t>кт здр</w:t>
      </w:r>
      <w:proofErr w:type="gramEnd"/>
      <w:r w:rsidRPr="008310A7">
        <w:rPr>
          <w:rFonts w:ascii="Courier New" w:eastAsia="Times New Roman" w:hAnsi="Courier New" w:cs="Courier New"/>
          <w:color w:val="000000"/>
          <w:spacing w:val="2"/>
          <w:sz w:val="20"/>
          <w:szCs w:val="20"/>
          <w:lang w:eastAsia="ru-RU"/>
        </w:rPr>
        <w:t xml:space="preserve">авоохранения не вправе осуществлять медицинскую деятельность без заключения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Заключение субъектами здравоохранения и (или) медицинским работником договора добровольного страхования своей гражданск</w:t>
      </w:r>
      <w:proofErr w:type="gramStart"/>
      <w:r w:rsidRPr="008310A7">
        <w:rPr>
          <w:rFonts w:ascii="Courier New" w:eastAsia="Times New Roman" w:hAnsi="Courier New" w:cs="Courier New"/>
          <w:color w:val="000000"/>
          <w:spacing w:val="2"/>
          <w:sz w:val="20"/>
          <w:szCs w:val="20"/>
          <w:lang w:eastAsia="ru-RU"/>
        </w:rPr>
        <w:t>о-</w:t>
      </w:r>
      <w:proofErr w:type="gramEnd"/>
      <w:r w:rsidRPr="008310A7">
        <w:rPr>
          <w:rFonts w:ascii="Courier New" w:eastAsia="Times New Roman" w:hAnsi="Courier New" w:cs="Courier New"/>
          <w:color w:val="000000"/>
          <w:spacing w:val="2"/>
          <w:sz w:val="20"/>
          <w:szCs w:val="20"/>
          <w:lang w:eastAsia="ru-RU"/>
        </w:rPr>
        <w:t xml:space="preserve"> правовой ответственности, связанной с осуществлением медицинской деятельности, не освобождает их от обязанности по заключению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Отказ участника единого страхового (перестраховочного) пула в заключени</w:t>
      </w:r>
      <w:proofErr w:type="gramStart"/>
      <w:r w:rsidRPr="008310A7">
        <w:rPr>
          <w:rFonts w:ascii="Courier New" w:eastAsia="Times New Roman" w:hAnsi="Courier New" w:cs="Courier New"/>
          <w:color w:val="000000"/>
          <w:spacing w:val="2"/>
          <w:sz w:val="20"/>
          <w:szCs w:val="20"/>
          <w:lang w:eastAsia="ru-RU"/>
        </w:rPr>
        <w:t>и</w:t>
      </w:r>
      <w:proofErr w:type="gramEnd"/>
      <w:r w:rsidRPr="008310A7">
        <w:rPr>
          <w:rFonts w:ascii="Courier New" w:eastAsia="Times New Roman" w:hAnsi="Courier New" w:cs="Courier New"/>
          <w:color w:val="000000"/>
          <w:spacing w:val="2"/>
          <w:sz w:val="20"/>
          <w:szCs w:val="20"/>
          <w:lang w:eastAsia="ru-RU"/>
        </w:rPr>
        <w:t xml:space="preserve">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медицинского работника с субъектом здравоохранения не допускается.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Объектом страхования профессиональной ответственности медицинских работников являются имущественные интересы медицинских работников, связанные с возмещением вреда, причиненного жизни и здоровью пациента в результате осуществления медицинской деятельности.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5. Страховым случаем по договору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Медицинский инцидент не является страховым случаем.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6.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7.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270-2. Независимая экспертная комиссия. Заключение независимой экспертной комиссии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1. Субъе</w:t>
      </w:r>
      <w:proofErr w:type="gramStart"/>
      <w:r w:rsidRPr="008310A7">
        <w:rPr>
          <w:rFonts w:ascii="Courier New" w:eastAsia="Times New Roman" w:hAnsi="Courier New" w:cs="Courier New"/>
          <w:color w:val="000000"/>
          <w:spacing w:val="2"/>
          <w:sz w:val="20"/>
          <w:szCs w:val="20"/>
          <w:lang w:eastAsia="ru-RU"/>
        </w:rPr>
        <w:t>кт здр</w:t>
      </w:r>
      <w:proofErr w:type="gramEnd"/>
      <w:r w:rsidRPr="008310A7">
        <w:rPr>
          <w:rFonts w:ascii="Courier New" w:eastAsia="Times New Roman" w:hAnsi="Courier New" w:cs="Courier New"/>
          <w:color w:val="000000"/>
          <w:spacing w:val="2"/>
          <w:sz w:val="20"/>
          <w:szCs w:val="20"/>
          <w:lang w:eastAsia="ru-RU"/>
        </w:rPr>
        <w:t>авоохранения в течение трех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Независимая экспертная комиссия создается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К работе независимой экспертной комиссии могут привлекаться представители профессиональных союзов медицинских работников и медиатор.</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Реестр профильных специалистов, привлекаемых в качестве экспертов для рассмотрения обращений о наличии (отсутствии) факта причинения вреда жизни и здоровью пациента в результате осуществления медицинской деятельности, формируется местными органами государственного управления здравоохранением областей, городов республиканского значения и столицы.</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Профильный специалист, привлекаемый в качестве эксперта, должен соответствовать требованиям, установленным уполномоченным органом.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Профильным специалистом, привлекаемым в качестве эксперта, не может являться лицо:</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2) </w:t>
      </w:r>
      <w:proofErr w:type="gramStart"/>
      <w:r w:rsidRPr="008310A7">
        <w:rPr>
          <w:rFonts w:ascii="Courier New" w:eastAsia="Times New Roman" w:hAnsi="Courier New" w:cs="Courier New"/>
          <w:color w:val="000000"/>
          <w:spacing w:val="2"/>
          <w:sz w:val="20"/>
          <w:szCs w:val="20"/>
          <w:lang w:eastAsia="ru-RU"/>
        </w:rPr>
        <w:t>имеющее</w:t>
      </w:r>
      <w:proofErr w:type="gramEnd"/>
      <w:r w:rsidRPr="008310A7">
        <w:rPr>
          <w:rFonts w:ascii="Courier New" w:eastAsia="Times New Roman" w:hAnsi="Courier New" w:cs="Courier New"/>
          <w:color w:val="000000"/>
          <w:spacing w:val="2"/>
          <w:sz w:val="20"/>
          <w:szCs w:val="20"/>
          <w:lang w:eastAsia="ru-RU"/>
        </w:rPr>
        <w:t xml:space="preserve"> судимость, не погашенную или не снятую в порядке, установленном законом Республики Казахстан;</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3)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 4), 9), 10) и 12) части первой </w:t>
      </w:r>
      <w:hyperlink r:id="rId49" w:anchor="z208" w:history="1">
        <w:r w:rsidRPr="008310A7">
          <w:rPr>
            <w:rFonts w:ascii="Courier New" w:eastAsia="Times New Roman" w:hAnsi="Courier New" w:cs="Courier New"/>
            <w:color w:val="073A5E"/>
            <w:spacing w:val="2"/>
            <w:sz w:val="20"/>
            <w:szCs w:val="20"/>
            <w:u w:val="single"/>
            <w:lang w:eastAsia="ru-RU"/>
          </w:rPr>
          <w:t>статьи 35</w:t>
        </w:r>
      </w:hyperlink>
      <w:r w:rsidRPr="008310A7">
        <w:rPr>
          <w:rFonts w:ascii="Courier New" w:eastAsia="Times New Roman" w:hAnsi="Courier New" w:cs="Courier New"/>
          <w:color w:val="000000"/>
          <w:spacing w:val="2"/>
          <w:sz w:val="20"/>
          <w:szCs w:val="20"/>
          <w:lang w:eastAsia="ru-RU"/>
        </w:rPr>
        <w:t> или </w:t>
      </w:r>
      <w:hyperlink r:id="rId50" w:anchor="z230" w:history="1">
        <w:r w:rsidRPr="008310A7">
          <w:rPr>
            <w:rFonts w:ascii="Courier New" w:eastAsia="Times New Roman" w:hAnsi="Courier New" w:cs="Courier New"/>
            <w:color w:val="073A5E"/>
            <w:spacing w:val="2"/>
            <w:sz w:val="20"/>
            <w:szCs w:val="20"/>
            <w:u w:val="single"/>
            <w:lang w:eastAsia="ru-RU"/>
          </w:rPr>
          <w:t>статьи 36</w:t>
        </w:r>
      </w:hyperlink>
      <w:r w:rsidRPr="008310A7">
        <w:rPr>
          <w:rFonts w:ascii="Courier New" w:eastAsia="Times New Roman" w:hAnsi="Courier New" w:cs="Courier New"/>
          <w:color w:val="000000"/>
          <w:spacing w:val="2"/>
          <w:sz w:val="20"/>
          <w:szCs w:val="20"/>
          <w:lang w:eastAsia="ru-RU"/>
        </w:rPr>
        <w:t> Уголовно-процессуального кодекса</w:t>
      </w:r>
      <w:proofErr w:type="gramEnd"/>
      <w:r w:rsidRPr="008310A7">
        <w:rPr>
          <w:rFonts w:ascii="Courier New" w:eastAsia="Times New Roman" w:hAnsi="Courier New" w:cs="Courier New"/>
          <w:color w:val="000000"/>
          <w:spacing w:val="2"/>
          <w:sz w:val="20"/>
          <w:szCs w:val="20"/>
          <w:lang w:eastAsia="ru-RU"/>
        </w:rPr>
        <w:t xml:space="preserve"> Республики Казахстан.</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Пациент либо его супруг (супруга), близкий родственник или законный представитель вправе принимать участие при рассмотрении независимой </w:t>
      </w:r>
      <w:r w:rsidRPr="008310A7">
        <w:rPr>
          <w:rFonts w:ascii="Courier New" w:eastAsia="Times New Roman" w:hAnsi="Courier New" w:cs="Courier New"/>
          <w:color w:val="000000"/>
          <w:spacing w:val="2"/>
          <w:sz w:val="20"/>
          <w:szCs w:val="20"/>
          <w:lang w:eastAsia="ru-RU"/>
        </w:rPr>
        <w:lastRenderedPageBreak/>
        <w:t>экспертной комиссией обращения о причинении вреда жизни и здоровью пациента в результате осуществления медицинской деятельности.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Представители субъекта здравоохранения, в котором произошло событие, в состав независимой экспертной комиссии не включаются.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случае невозможности привлечения профильных специалистов в состав независимой экспертной комиссии местный орган государственного управления здравоохранением областей, городов республиканского значения и столицы по обращению субъекта здравоохранения обеспечивает соответствующим профильным специалистом.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Порядок деятельности независимой экспертной комиссии и минимальные требования по установлению наличия (отсутствия) факта причинения вреда жизни и здоровью пациента в результате осуществления медицинской деятельности определяются уполномоченным органом.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Независимая экспертная комиссия в течение пяти рабочих дней выносит заключение, подтверждающее наличие (отсутствие) факта причинения вреда жизни и здоровью пациента в результате осуществления медицинской деятельности.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Заключение независимой экспертной комиссии формируется из экспертного мнения профильных специалистов, основанного на положениях,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(помощи).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Заключение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Срок рассмотрения обращения о причинении вреда жизни и здоровью пациента в результате осуществления медицинской деятельности может быть продлен мотивированным решением независимой экспертной комиссии на разумный срок, но не более чем на два месяца ввиду необходимости установления фактических обстоятельств, имеющих значение для правильного рассмотрения обращения о наличии (отсутствии) факта причинения вреда жизни и здоровью пациента в результате осуществления медицинской деятельности, о</w:t>
      </w:r>
      <w:proofErr w:type="gramEnd"/>
      <w:r w:rsidRPr="008310A7">
        <w:rPr>
          <w:rFonts w:ascii="Courier New" w:eastAsia="Times New Roman" w:hAnsi="Courier New" w:cs="Courier New"/>
          <w:color w:val="000000"/>
          <w:spacing w:val="2"/>
          <w:sz w:val="20"/>
          <w:szCs w:val="20"/>
          <w:lang w:eastAsia="ru-RU"/>
        </w:rPr>
        <w:t xml:space="preserve"> чем извещается пациент либо его супруг (супруга), близкий родственник или законный представитель в течение трех рабочих дней со дня продления срока.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2. </w:t>
      </w:r>
      <w:proofErr w:type="gramStart"/>
      <w:r w:rsidRPr="008310A7">
        <w:rPr>
          <w:rFonts w:ascii="Courier New" w:eastAsia="Times New Roman" w:hAnsi="Courier New" w:cs="Courier New"/>
          <w:color w:val="000000"/>
          <w:spacing w:val="2"/>
          <w:sz w:val="20"/>
          <w:szCs w:val="20"/>
          <w:lang w:eastAsia="ru-RU"/>
        </w:rPr>
        <w:t>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(супруге), близкому родственнику или законному представителю и страховой организации – участнице единого страхового (перестраховочного) пула для осуществления страховой выплаты.</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Пациент либо его супруг (супруга), близкий родственник или законный представитель в случае несогласия с заключением независимой экспертной комиссии о наличии (отсутствии) факта причинения вреда жизни и здоровью пациента в результате осуществления медицинской деятельности вправе обратиться в государственный орган в сфере оказания медицинских услуг (помощи).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Государственный орган в сфере оказания медицинских услуг (помощи) принимает меры в соответствии с </w:t>
      </w:r>
      <w:hyperlink r:id="rId51" w:anchor="z325" w:history="1">
        <w:r w:rsidRPr="008310A7">
          <w:rPr>
            <w:rFonts w:ascii="Courier New" w:eastAsia="Times New Roman" w:hAnsi="Courier New" w:cs="Courier New"/>
            <w:color w:val="073A5E"/>
            <w:spacing w:val="2"/>
            <w:sz w:val="20"/>
            <w:szCs w:val="20"/>
            <w:u w:val="single"/>
            <w:lang w:eastAsia="ru-RU"/>
          </w:rPr>
          <w:t>Предпринимательским кодексом</w:t>
        </w:r>
      </w:hyperlink>
      <w:r w:rsidRPr="008310A7">
        <w:rPr>
          <w:rFonts w:ascii="Courier New" w:eastAsia="Times New Roman" w:hAnsi="Courier New" w:cs="Courier New"/>
          <w:color w:val="000000"/>
          <w:spacing w:val="2"/>
          <w:sz w:val="20"/>
          <w:szCs w:val="20"/>
          <w:lang w:eastAsia="ru-RU"/>
        </w:rPr>
        <w:t> Республики Казахстан.</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Пациент либо его супруг (супруга),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 установленном законами Республики Казахстан.</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3. </w:t>
      </w:r>
      <w:proofErr w:type="gramStart"/>
      <w:r w:rsidRPr="008310A7">
        <w:rPr>
          <w:rFonts w:ascii="Courier New" w:eastAsia="Times New Roman" w:hAnsi="Courier New" w:cs="Courier New"/>
          <w:color w:val="000000"/>
          <w:spacing w:val="2"/>
          <w:sz w:val="20"/>
          <w:szCs w:val="20"/>
          <w:lang w:eastAsia="ru-RU"/>
        </w:rPr>
        <w:t>При поступлении обращений пациента либо его супруга (супруги),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областей, городов республиканского значения и столицы либо государственный орган в сфере оказания медицинских услуг (помощи) в течение трех рабочих дней перенаправляют их субъекту здравоохранения для принятия мер, предусмотренных пунктом 1</w:t>
      </w:r>
      <w:proofErr w:type="gramEnd"/>
      <w:r w:rsidRPr="008310A7">
        <w:rPr>
          <w:rFonts w:ascii="Courier New" w:eastAsia="Times New Roman" w:hAnsi="Courier New" w:cs="Courier New"/>
          <w:color w:val="000000"/>
          <w:spacing w:val="2"/>
          <w:sz w:val="20"/>
          <w:szCs w:val="20"/>
          <w:lang w:eastAsia="ru-RU"/>
        </w:rPr>
        <w:t xml:space="preserve"> настоящей статьи, с одновременным уведомлением пациента либо его супруга (супруги), близкого родственника или законного представителя.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Статья 270-3. Анализ фактов наступления медицинского инцидента и страховых случаев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Службой поддержки пациента и внутренней экспертизы проводится текущий анализ фактов наступления медицинского инцидента и страховых случаев, результаты которого вносятся в единый реестр учета фактов наступления медицинского инцидента и страховых случаев.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Анализ фактов наступления медицинского инцидента и страховых случаев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Порядок формирования и ведения единого </w:t>
      </w:r>
      <w:proofErr w:type="gramStart"/>
      <w:r w:rsidRPr="008310A7">
        <w:rPr>
          <w:rFonts w:ascii="Courier New" w:eastAsia="Times New Roman" w:hAnsi="Courier New" w:cs="Courier New"/>
          <w:color w:val="000000"/>
          <w:spacing w:val="2"/>
          <w:sz w:val="20"/>
          <w:szCs w:val="20"/>
          <w:lang w:eastAsia="ru-RU"/>
        </w:rPr>
        <w:t>реестра учета фактов наступления медицинского инцидента</w:t>
      </w:r>
      <w:proofErr w:type="gramEnd"/>
      <w:r w:rsidRPr="008310A7">
        <w:rPr>
          <w:rFonts w:ascii="Courier New" w:eastAsia="Times New Roman" w:hAnsi="Courier New" w:cs="Courier New"/>
          <w:color w:val="000000"/>
          <w:spacing w:val="2"/>
          <w:sz w:val="20"/>
          <w:szCs w:val="20"/>
          <w:lang w:eastAsia="ru-RU"/>
        </w:rPr>
        <w:t xml:space="preserve"> и страховых случаев определяется уполномоченным органом.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 xml:space="preserve">Медицинским инцидентом является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w:t>
      </w:r>
      <w:r w:rsidRPr="008310A7">
        <w:rPr>
          <w:rFonts w:ascii="Courier New" w:eastAsia="Times New Roman" w:hAnsi="Courier New" w:cs="Courier New"/>
          <w:color w:val="000000"/>
          <w:spacing w:val="2"/>
          <w:sz w:val="20"/>
          <w:szCs w:val="20"/>
          <w:lang w:eastAsia="ru-RU"/>
        </w:rPr>
        <w:lastRenderedPageBreak/>
        <w:t>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Уполномоченный орган по результатам анализа фактов наступления медицинского инцидента и страховых случаев обеспечивает:</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актуализацию стандартов оказания медицинских услуг и клинических протоколов;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принятие мер по устранению и предотвращению событий медицинского инцидента и страховых случаев при оказании медицинских услуг (помощи);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совершенствование образовательных программ и курсов повышения квалификации;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повышение квалификации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Статья 270-4. Минимальные размеры страховых премий (взносов) и размеры страховых выплат по договору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Минимальные размеры страховых премий (взносов), порядок и сроки их уплаты, а также порядок и сроки осуществления страховых выплат устанавливаются в правилах страхования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Страхование профессиональной ответственности медицинских работников осуществляется за счет субъекта здравоохранения.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3. Размер страховой выплаты определяется на основании договора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 и не может составлять менее следующих размеров: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за вред, причиненный жизни и здоровью пациента в результате осуществления медицинской деятельности, повлекший установление инвалидности: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третьей группы, – пятисоткратного месячного расчетного показателя;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второй группы, – шестисоткратного месячного расчетного показателя;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первой группы, – восьмисоткратного месячного расчетного показателя;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ребенка с инвалидностью, – пятисоткратного месячного расчетного показателя;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xml:space="preserve">      2) за вред, причиненный жизни и здоровью пациента в результате осуществления медицинской деятельности, повлекший его смерть, – </w:t>
      </w:r>
      <w:proofErr w:type="spellStart"/>
      <w:r w:rsidRPr="008310A7">
        <w:rPr>
          <w:rFonts w:ascii="Courier New" w:eastAsia="Times New Roman" w:hAnsi="Courier New" w:cs="Courier New"/>
          <w:color w:val="000000"/>
          <w:spacing w:val="2"/>
          <w:sz w:val="20"/>
          <w:szCs w:val="20"/>
          <w:lang w:eastAsia="ru-RU"/>
        </w:rPr>
        <w:t>трехтысячекратного</w:t>
      </w:r>
      <w:proofErr w:type="spellEnd"/>
      <w:r w:rsidRPr="008310A7">
        <w:rPr>
          <w:rFonts w:ascii="Courier New" w:eastAsia="Times New Roman" w:hAnsi="Courier New" w:cs="Courier New"/>
          <w:color w:val="000000"/>
          <w:spacing w:val="2"/>
          <w:sz w:val="20"/>
          <w:szCs w:val="20"/>
          <w:lang w:eastAsia="ru-RU"/>
        </w:rPr>
        <w:t xml:space="preserve"> месячного расчетного показателя;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за вред, причиненный жизни и здоровью пациента в результате осуществления медицинской деятельности, без установления инвалидности – в размере фактических расходов, связанных с заболеванием, но не более трехсоткратного месячного расчетного показателя.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Для расчета размера страховой выплаты используется месячный расчетный показатель, установленный законом о республиканском бюджете и действующий на 1 января соответствующего финансового года.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В случае возбуждения в отношении застрахованного медицинского работника досудебного расследования по правонарушениям, предусмотренным </w:t>
      </w:r>
      <w:hyperlink r:id="rId52" w:anchor="z1178" w:history="1">
        <w:r w:rsidRPr="008310A7">
          <w:rPr>
            <w:rFonts w:ascii="Courier New" w:eastAsia="Times New Roman" w:hAnsi="Courier New" w:cs="Courier New"/>
            <w:color w:val="073A5E"/>
            <w:spacing w:val="2"/>
            <w:sz w:val="20"/>
            <w:szCs w:val="20"/>
            <w:u w:val="single"/>
            <w:lang w:eastAsia="ru-RU"/>
          </w:rPr>
          <w:t>статьей 317</w:t>
        </w:r>
      </w:hyperlink>
      <w:r w:rsidRPr="008310A7">
        <w:rPr>
          <w:rFonts w:ascii="Courier New" w:eastAsia="Times New Roman" w:hAnsi="Courier New" w:cs="Courier New"/>
          <w:color w:val="000000"/>
          <w:spacing w:val="2"/>
          <w:sz w:val="20"/>
          <w:szCs w:val="20"/>
          <w:lang w:eastAsia="ru-RU"/>
        </w:rPr>
        <w:t> Уголовного кодекса Республики Казахстан, он вправе обратиться в единый страховой (перестраховочный) пул для возмещения фактически осуществленных расходов на оплату услуг адвоката.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премии, уплаченной данным субъектом здравоохранения по договору </w:t>
      </w:r>
      <w:proofErr w:type="spellStart"/>
      <w:r w:rsidRPr="008310A7">
        <w:rPr>
          <w:rFonts w:ascii="Courier New" w:eastAsia="Times New Roman" w:hAnsi="Courier New" w:cs="Courier New"/>
          <w:color w:val="000000"/>
          <w:spacing w:val="2"/>
          <w:sz w:val="20"/>
          <w:szCs w:val="20"/>
          <w:lang w:eastAsia="ru-RU"/>
        </w:rPr>
        <w:t>сострахования</w:t>
      </w:r>
      <w:proofErr w:type="spellEnd"/>
      <w:r w:rsidRPr="008310A7">
        <w:rPr>
          <w:rFonts w:ascii="Courier New" w:eastAsia="Times New Roman" w:hAnsi="Courier New" w:cs="Courier New"/>
          <w:color w:val="000000"/>
          <w:spacing w:val="2"/>
          <w:sz w:val="20"/>
          <w:szCs w:val="20"/>
          <w:lang w:eastAsia="ru-RU"/>
        </w:rPr>
        <w:t xml:space="preserve"> профессиональной ответственности медицинских работников.</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Расходы на оплату услуг адвоката медицинского работника не влияют на размер страховой выплаты пациенту</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14) </w:t>
      </w:r>
      <w:hyperlink r:id="rId53" w:anchor="z3454" w:history="1">
        <w:r w:rsidRPr="008310A7">
          <w:rPr>
            <w:rFonts w:ascii="Courier New" w:eastAsia="Times New Roman" w:hAnsi="Courier New" w:cs="Courier New"/>
            <w:color w:val="073A5E"/>
            <w:spacing w:val="2"/>
            <w:sz w:val="20"/>
            <w:szCs w:val="20"/>
            <w:u w:val="single"/>
            <w:lang w:eastAsia="ru-RU"/>
          </w:rPr>
          <w:t>статью 272</w:t>
        </w:r>
      </w:hyperlink>
      <w:r w:rsidRPr="008310A7">
        <w:rPr>
          <w:rFonts w:ascii="Courier New" w:eastAsia="Times New Roman" w:hAnsi="Courier New" w:cs="Courier New"/>
          <w:color w:val="000000"/>
          <w:spacing w:val="2"/>
          <w:sz w:val="20"/>
          <w:szCs w:val="20"/>
          <w:lang w:eastAsia="ru-RU"/>
        </w:rPr>
        <w:t> дополнить пунктами 3-1 и 3-2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"3-1. Уполномоченным органом предоставляется единовременная выплата победителям республиканского конкурса "</w:t>
      </w:r>
      <w:proofErr w:type="gramStart"/>
      <w:r w:rsidRPr="008310A7">
        <w:rPr>
          <w:rFonts w:ascii="Courier New" w:eastAsia="Times New Roman" w:hAnsi="Courier New" w:cs="Courier New"/>
          <w:color w:val="000000"/>
          <w:spacing w:val="2"/>
          <w:sz w:val="20"/>
          <w:szCs w:val="20"/>
          <w:lang w:eastAsia="ru-RU"/>
        </w:rPr>
        <w:t>Лучший</w:t>
      </w:r>
      <w:proofErr w:type="gramEnd"/>
      <w:r w:rsidRPr="008310A7">
        <w:rPr>
          <w:rFonts w:ascii="Courier New" w:eastAsia="Times New Roman" w:hAnsi="Courier New" w:cs="Courier New"/>
          <w:color w:val="000000"/>
          <w:spacing w:val="2"/>
          <w:sz w:val="20"/>
          <w:szCs w:val="20"/>
          <w:lang w:eastAsia="ru-RU"/>
        </w:rPr>
        <w:t xml:space="preserve">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Правила присвоения звания "</w:t>
      </w:r>
      <w:proofErr w:type="gramStart"/>
      <w:r w:rsidRPr="008310A7">
        <w:rPr>
          <w:rFonts w:ascii="Courier New" w:eastAsia="Times New Roman" w:hAnsi="Courier New" w:cs="Courier New"/>
          <w:color w:val="000000"/>
          <w:spacing w:val="2"/>
          <w:sz w:val="20"/>
          <w:szCs w:val="20"/>
          <w:lang w:eastAsia="ru-RU"/>
        </w:rPr>
        <w:t>Лучший</w:t>
      </w:r>
      <w:proofErr w:type="gramEnd"/>
      <w:r w:rsidRPr="008310A7">
        <w:rPr>
          <w:rFonts w:ascii="Courier New" w:eastAsia="Times New Roman" w:hAnsi="Courier New" w:cs="Courier New"/>
          <w:color w:val="000000"/>
          <w:spacing w:val="2"/>
          <w:sz w:val="20"/>
          <w:szCs w:val="20"/>
          <w:lang w:eastAsia="ru-RU"/>
        </w:rPr>
        <w:t xml:space="preserve"> в профессии" разрабатываются и утверждаются уполномоченным органом.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3-2. За выдающиеся достижения и особые заслуги медицинского работника перед Республикой Казахстан ему присваивается почетное звание "</w:t>
      </w:r>
      <w:proofErr w:type="spellStart"/>
      <w:r w:rsidRPr="008310A7">
        <w:rPr>
          <w:rFonts w:ascii="Courier New" w:eastAsia="Times New Roman" w:hAnsi="Courier New" w:cs="Courier New"/>
          <w:color w:val="000000"/>
          <w:spacing w:val="2"/>
          <w:sz w:val="20"/>
          <w:szCs w:val="20"/>
          <w:lang w:eastAsia="ru-RU"/>
        </w:rPr>
        <w:t>Қазақстанның</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еңбек</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сіңірген</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дә</w:t>
      </w:r>
      <w:proofErr w:type="gramStart"/>
      <w:r w:rsidRPr="008310A7">
        <w:rPr>
          <w:rFonts w:ascii="Courier New" w:eastAsia="Times New Roman" w:hAnsi="Courier New" w:cs="Courier New"/>
          <w:color w:val="000000"/>
          <w:spacing w:val="2"/>
          <w:sz w:val="20"/>
          <w:szCs w:val="20"/>
          <w:lang w:eastAsia="ru-RU"/>
        </w:rPr>
        <w:t>р</w:t>
      </w:r>
      <w:proofErr w:type="gramEnd"/>
      <w:r w:rsidRPr="008310A7">
        <w:rPr>
          <w:rFonts w:ascii="Courier New" w:eastAsia="Times New Roman" w:hAnsi="Courier New" w:cs="Courier New"/>
          <w:color w:val="000000"/>
          <w:spacing w:val="2"/>
          <w:sz w:val="20"/>
          <w:szCs w:val="20"/>
          <w:lang w:eastAsia="ru-RU"/>
        </w:rPr>
        <w:t>ігері</w:t>
      </w:r>
      <w:proofErr w:type="spellEnd"/>
      <w:r w:rsidRPr="008310A7">
        <w:rPr>
          <w:rFonts w:ascii="Courier New" w:eastAsia="Times New Roman" w:hAnsi="Courier New" w:cs="Courier New"/>
          <w:color w:val="000000"/>
          <w:spacing w:val="2"/>
          <w:sz w:val="20"/>
          <w:szCs w:val="20"/>
          <w:lang w:eastAsia="ru-RU"/>
        </w:rPr>
        <w:t>"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15) </w:t>
      </w:r>
      <w:hyperlink r:id="rId54" w:anchor="z3471" w:history="1">
        <w:r w:rsidRPr="008310A7">
          <w:rPr>
            <w:rFonts w:ascii="Courier New" w:eastAsia="Times New Roman" w:hAnsi="Courier New" w:cs="Courier New"/>
            <w:color w:val="073A5E"/>
            <w:spacing w:val="2"/>
            <w:sz w:val="20"/>
            <w:szCs w:val="20"/>
            <w:u w:val="single"/>
            <w:lang w:eastAsia="ru-RU"/>
          </w:rPr>
          <w:t>пункт 4</w:t>
        </w:r>
      </w:hyperlink>
      <w:r w:rsidRPr="008310A7">
        <w:rPr>
          <w:rFonts w:ascii="Courier New" w:eastAsia="Times New Roman" w:hAnsi="Courier New" w:cs="Courier New"/>
          <w:color w:val="000000"/>
          <w:spacing w:val="2"/>
          <w:sz w:val="20"/>
          <w:szCs w:val="20"/>
          <w:lang w:eastAsia="ru-RU"/>
        </w:rPr>
        <w:t> статьи 273 дополнить подпунктом 10) следующего содержания:</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"10) в целях установления наступления страхового случая независимой экспертной комиссии и участнику единого страхового (перестраховочного) пула</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6. В </w:t>
      </w:r>
      <w:hyperlink r:id="rId55" w:anchor="z1"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12 декабря 1995 года "О государственных наградах Республики Казахстан":</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в </w:t>
      </w:r>
      <w:hyperlink r:id="rId56" w:anchor="z60" w:history="1">
        <w:r w:rsidRPr="008310A7">
          <w:rPr>
            <w:rFonts w:ascii="Courier New" w:eastAsia="Times New Roman" w:hAnsi="Courier New" w:cs="Courier New"/>
            <w:color w:val="073A5E"/>
            <w:spacing w:val="2"/>
            <w:sz w:val="20"/>
            <w:szCs w:val="20"/>
            <w:u w:val="single"/>
            <w:lang w:eastAsia="ru-RU"/>
          </w:rPr>
          <w:t>статье 24</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первую дополнить абзацем четвертым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w:t>
      </w:r>
      <w:proofErr w:type="spellStart"/>
      <w:r w:rsidRPr="008310A7">
        <w:rPr>
          <w:rFonts w:ascii="Courier New" w:eastAsia="Times New Roman" w:hAnsi="Courier New" w:cs="Courier New"/>
          <w:color w:val="000000"/>
          <w:spacing w:val="2"/>
          <w:sz w:val="20"/>
          <w:szCs w:val="20"/>
          <w:lang w:eastAsia="ru-RU"/>
        </w:rPr>
        <w:t>Қазақстанның</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еңбек</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сіңірген</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дә</w:t>
      </w:r>
      <w:proofErr w:type="gramStart"/>
      <w:r w:rsidRPr="008310A7">
        <w:rPr>
          <w:rFonts w:ascii="Courier New" w:eastAsia="Times New Roman" w:hAnsi="Courier New" w:cs="Courier New"/>
          <w:color w:val="000000"/>
          <w:spacing w:val="2"/>
          <w:sz w:val="20"/>
          <w:szCs w:val="20"/>
          <w:lang w:eastAsia="ru-RU"/>
        </w:rPr>
        <w:t>р</w:t>
      </w:r>
      <w:proofErr w:type="gramEnd"/>
      <w:r w:rsidRPr="008310A7">
        <w:rPr>
          <w:rFonts w:ascii="Courier New" w:eastAsia="Times New Roman" w:hAnsi="Courier New" w:cs="Courier New"/>
          <w:color w:val="000000"/>
          <w:spacing w:val="2"/>
          <w:sz w:val="20"/>
          <w:szCs w:val="20"/>
          <w:lang w:eastAsia="ru-RU"/>
        </w:rPr>
        <w:t>ігері</w:t>
      </w:r>
      <w:proofErr w:type="spell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дополнить частью четвертой следующего содержания:</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"Медицинские работники, удостоенные почетного звания "</w:t>
      </w:r>
      <w:proofErr w:type="spellStart"/>
      <w:r w:rsidRPr="008310A7">
        <w:rPr>
          <w:rFonts w:ascii="Courier New" w:eastAsia="Times New Roman" w:hAnsi="Courier New" w:cs="Courier New"/>
          <w:color w:val="000000"/>
          <w:spacing w:val="2"/>
          <w:sz w:val="20"/>
          <w:szCs w:val="20"/>
          <w:lang w:eastAsia="ru-RU"/>
        </w:rPr>
        <w:t>Қазақстанның</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еңбек</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сіңірген</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дә</w:t>
      </w:r>
      <w:proofErr w:type="gramStart"/>
      <w:r w:rsidRPr="008310A7">
        <w:rPr>
          <w:rFonts w:ascii="Courier New" w:eastAsia="Times New Roman" w:hAnsi="Courier New" w:cs="Courier New"/>
          <w:color w:val="000000"/>
          <w:spacing w:val="2"/>
          <w:sz w:val="20"/>
          <w:szCs w:val="20"/>
          <w:lang w:eastAsia="ru-RU"/>
        </w:rPr>
        <w:t>р</w:t>
      </w:r>
      <w:proofErr w:type="gramEnd"/>
      <w:r w:rsidRPr="008310A7">
        <w:rPr>
          <w:rFonts w:ascii="Courier New" w:eastAsia="Times New Roman" w:hAnsi="Courier New" w:cs="Courier New"/>
          <w:color w:val="000000"/>
          <w:spacing w:val="2"/>
          <w:sz w:val="20"/>
          <w:szCs w:val="20"/>
          <w:lang w:eastAsia="ru-RU"/>
        </w:rPr>
        <w:t>ігері</w:t>
      </w:r>
      <w:proofErr w:type="spellEnd"/>
      <w:r w:rsidRPr="008310A7">
        <w:rPr>
          <w:rFonts w:ascii="Courier New" w:eastAsia="Times New Roman" w:hAnsi="Courier New" w:cs="Courier New"/>
          <w:color w:val="000000"/>
          <w:spacing w:val="2"/>
          <w:sz w:val="20"/>
          <w:szCs w:val="20"/>
          <w:lang w:eastAsia="ru-RU"/>
        </w:rPr>
        <w:t>", получают единовременную выплату в размере, установленном </w:t>
      </w:r>
      <w:hyperlink r:id="rId57" w:anchor="z5" w:history="1">
        <w:r w:rsidRPr="008310A7">
          <w:rPr>
            <w:rFonts w:ascii="Courier New" w:eastAsia="Times New Roman" w:hAnsi="Courier New" w:cs="Courier New"/>
            <w:color w:val="073A5E"/>
            <w:spacing w:val="2"/>
            <w:sz w:val="20"/>
            <w:szCs w:val="20"/>
            <w:u w:val="single"/>
            <w:lang w:eastAsia="ru-RU"/>
          </w:rPr>
          <w:t>Кодексом</w:t>
        </w:r>
      </w:hyperlink>
      <w:r w:rsidRPr="008310A7">
        <w:rPr>
          <w:rFonts w:ascii="Courier New" w:eastAsia="Times New Roman" w:hAnsi="Courier New" w:cs="Courier New"/>
          <w:color w:val="000000"/>
          <w:spacing w:val="2"/>
          <w:sz w:val="20"/>
          <w:szCs w:val="20"/>
          <w:lang w:eastAsia="ru-RU"/>
        </w:rPr>
        <w:t> Республики Казахстан "О здоровье народа и системе здравоохранения".";</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w:t>
      </w:r>
      <w:hyperlink r:id="rId58" w:anchor="z28" w:history="1">
        <w:r w:rsidRPr="008310A7">
          <w:rPr>
            <w:rFonts w:ascii="Courier New" w:eastAsia="Times New Roman" w:hAnsi="Courier New" w:cs="Courier New"/>
            <w:color w:val="073A5E"/>
            <w:spacing w:val="2"/>
            <w:sz w:val="20"/>
            <w:szCs w:val="20"/>
            <w:u w:val="single"/>
            <w:lang w:eastAsia="ru-RU"/>
          </w:rPr>
          <w:t>статью 25</w:t>
        </w:r>
      </w:hyperlink>
      <w:r w:rsidRPr="008310A7">
        <w:rPr>
          <w:rFonts w:ascii="Courier New" w:eastAsia="Times New Roman" w:hAnsi="Courier New" w:cs="Courier New"/>
          <w:color w:val="000000"/>
          <w:spacing w:val="2"/>
          <w:sz w:val="20"/>
          <w:szCs w:val="20"/>
          <w:lang w:eastAsia="ru-RU"/>
        </w:rPr>
        <w:t> дополнить абзацем четвертым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 "</w:t>
      </w:r>
      <w:proofErr w:type="spellStart"/>
      <w:r w:rsidRPr="008310A7">
        <w:rPr>
          <w:rFonts w:ascii="Courier New" w:eastAsia="Times New Roman" w:hAnsi="Courier New" w:cs="Courier New"/>
          <w:color w:val="000000"/>
          <w:spacing w:val="2"/>
          <w:sz w:val="20"/>
          <w:szCs w:val="20"/>
          <w:lang w:eastAsia="ru-RU"/>
        </w:rPr>
        <w:t>Қазақстанның</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еңбек</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сіңірген</w:t>
      </w:r>
      <w:proofErr w:type="spell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дә</w:t>
      </w:r>
      <w:proofErr w:type="gramStart"/>
      <w:r w:rsidRPr="008310A7">
        <w:rPr>
          <w:rFonts w:ascii="Courier New" w:eastAsia="Times New Roman" w:hAnsi="Courier New" w:cs="Courier New"/>
          <w:color w:val="000000"/>
          <w:spacing w:val="2"/>
          <w:sz w:val="20"/>
          <w:szCs w:val="20"/>
          <w:lang w:eastAsia="ru-RU"/>
        </w:rPr>
        <w:t>р</w:t>
      </w:r>
      <w:proofErr w:type="gramEnd"/>
      <w:r w:rsidRPr="008310A7">
        <w:rPr>
          <w:rFonts w:ascii="Courier New" w:eastAsia="Times New Roman" w:hAnsi="Courier New" w:cs="Courier New"/>
          <w:color w:val="000000"/>
          <w:spacing w:val="2"/>
          <w:sz w:val="20"/>
          <w:szCs w:val="20"/>
          <w:lang w:eastAsia="ru-RU"/>
        </w:rPr>
        <w:t>ігері</w:t>
      </w:r>
      <w:proofErr w:type="spellEnd"/>
      <w:r w:rsidRPr="008310A7">
        <w:rPr>
          <w:rFonts w:ascii="Courier New" w:eastAsia="Times New Roman" w:hAnsi="Courier New" w:cs="Courier New"/>
          <w:color w:val="000000"/>
          <w:spacing w:val="2"/>
          <w:sz w:val="20"/>
          <w:szCs w:val="20"/>
          <w:lang w:eastAsia="ru-RU"/>
        </w:rPr>
        <w:t>" – медицинским работникам за выдающиеся достижения и особые заслуги перед Республикой Казахстан в области здравоохранения;".</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7. В </w:t>
      </w:r>
      <w:hyperlink r:id="rId59" w:anchor="z91"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18 декабря 2000 года "О страховой деятельности":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в </w:t>
      </w:r>
      <w:hyperlink r:id="rId60" w:anchor="z15" w:history="1">
        <w:r w:rsidRPr="008310A7">
          <w:rPr>
            <w:rFonts w:ascii="Courier New" w:eastAsia="Times New Roman" w:hAnsi="Courier New" w:cs="Courier New"/>
            <w:color w:val="073A5E"/>
            <w:spacing w:val="2"/>
            <w:sz w:val="20"/>
            <w:szCs w:val="20"/>
            <w:u w:val="single"/>
            <w:lang w:eastAsia="ru-RU"/>
          </w:rPr>
          <w:t>статье 13</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77"/>
      <w:bookmarkEnd w:id="11"/>
      <w:r w:rsidRPr="008310A7">
        <w:rPr>
          <w:rFonts w:ascii="Courier New" w:eastAsia="Times New Roman" w:hAnsi="Courier New" w:cs="Courier New"/>
          <w:color w:val="000000"/>
          <w:spacing w:val="2"/>
          <w:sz w:val="20"/>
          <w:szCs w:val="20"/>
          <w:lang w:eastAsia="ru-RU"/>
        </w:rPr>
        <w:t>      </w:t>
      </w:r>
      <w:hyperlink r:id="rId61" w:anchor="z911" w:history="1">
        <w:r w:rsidRPr="008310A7">
          <w:rPr>
            <w:rFonts w:ascii="Courier New" w:eastAsia="Times New Roman" w:hAnsi="Courier New" w:cs="Courier New"/>
            <w:color w:val="073A5E"/>
            <w:spacing w:val="2"/>
            <w:sz w:val="20"/>
            <w:szCs w:val="20"/>
            <w:u w:val="single"/>
            <w:lang w:eastAsia="ru-RU"/>
          </w:rPr>
          <w:t>пункт 2</w:t>
        </w:r>
      </w:hyperlink>
      <w:r w:rsidRPr="008310A7">
        <w:rPr>
          <w:rFonts w:ascii="Courier New" w:eastAsia="Times New Roman" w:hAnsi="Courier New" w:cs="Courier New"/>
          <w:color w:val="000000"/>
          <w:spacing w:val="2"/>
          <w:sz w:val="20"/>
          <w:szCs w:val="20"/>
          <w:lang w:eastAsia="ru-RU"/>
        </w:rPr>
        <w:t> дополнить подпунктом 4-1)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"4-1) процедуры присоединения и исключения участников, включая перераспределение обязательств участника страхового (перестраховочного) пула в случае лишения лицензии по классу (виду) страхования, являющемуся предметом деятельности страхового (перестраховочного) пула</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79"/>
      <w:bookmarkEnd w:id="12"/>
      <w:r w:rsidRPr="008310A7">
        <w:rPr>
          <w:rFonts w:ascii="Courier New" w:eastAsia="Times New Roman" w:hAnsi="Courier New" w:cs="Courier New"/>
          <w:color w:val="000000"/>
          <w:spacing w:val="2"/>
          <w:sz w:val="20"/>
          <w:szCs w:val="20"/>
          <w:lang w:eastAsia="ru-RU"/>
        </w:rPr>
        <w:t>      </w:t>
      </w:r>
      <w:hyperlink r:id="rId62" w:anchor="z926" w:history="1">
        <w:r w:rsidRPr="008310A7">
          <w:rPr>
            <w:rFonts w:ascii="Courier New" w:eastAsia="Times New Roman" w:hAnsi="Courier New" w:cs="Courier New"/>
            <w:color w:val="073A5E"/>
            <w:spacing w:val="2"/>
            <w:sz w:val="20"/>
            <w:szCs w:val="20"/>
            <w:u w:val="single"/>
            <w:lang w:eastAsia="ru-RU"/>
          </w:rPr>
          <w:t>пункт 8</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"8. Не допускается отказ участником страхового (перестраховочного) пула от исполнения принятых им обязательств в рамках деятельности пула, за исключением случаев, предусмотренных нормативным правовым актом уполномоченного органа.</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2) </w:t>
      </w:r>
      <w:hyperlink r:id="rId63" w:anchor="z8247" w:history="1">
        <w:r w:rsidRPr="008310A7">
          <w:rPr>
            <w:rFonts w:ascii="Courier New" w:eastAsia="Times New Roman" w:hAnsi="Courier New" w:cs="Courier New"/>
            <w:color w:val="073A5E"/>
            <w:spacing w:val="2"/>
            <w:sz w:val="20"/>
            <w:szCs w:val="20"/>
            <w:u w:val="single"/>
            <w:lang w:eastAsia="ru-RU"/>
          </w:rPr>
          <w:t>подпункт 2-6)</w:t>
        </w:r>
      </w:hyperlink>
      <w:r w:rsidRPr="008310A7">
        <w:rPr>
          <w:rFonts w:ascii="Courier New" w:eastAsia="Times New Roman" w:hAnsi="Courier New" w:cs="Courier New"/>
          <w:color w:val="000000"/>
          <w:spacing w:val="2"/>
          <w:sz w:val="20"/>
          <w:szCs w:val="20"/>
          <w:lang w:eastAsia="ru-RU"/>
        </w:rPr>
        <w:t> пункта 1 статьи 54 дополнить словами ", за исключением предоставления услуг по управлению деятельностью страхового (перестраховочного) пула".</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8. В </w:t>
      </w:r>
      <w:hyperlink r:id="rId64" w:anchor="z512"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23 января 2001 года "О местном государственном управлении и самоуправлении в Республике Казахстан":</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84"/>
      <w:bookmarkEnd w:id="13"/>
      <w:r w:rsidRPr="008310A7">
        <w:rPr>
          <w:rFonts w:ascii="Courier New" w:eastAsia="Times New Roman" w:hAnsi="Courier New" w:cs="Courier New"/>
          <w:color w:val="000000"/>
          <w:spacing w:val="2"/>
          <w:sz w:val="20"/>
          <w:szCs w:val="20"/>
          <w:lang w:eastAsia="ru-RU"/>
        </w:rPr>
        <w:t>      </w:t>
      </w:r>
      <w:hyperlink r:id="rId65" w:anchor="z409" w:history="1">
        <w:proofErr w:type="gramStart"/>
        <w:r w:rsidRPr="008310A7">
          <w:rPr>
            <w:rFonts w:ascii="Courier New" w:eastAsia="Times New Roman" w:hAnsi="Courier New" w:cs="Courier New"/>
            <w:color w:val="073A5E"/>
            <w:spacing w:val="2"/>
            <w:sz w:val="20"/>
            <w:szCs w:val="20"/>
            <w:u w:val="single"/>
            <w:lang w:eastAsia="ru-RU"/>
          </w:rPr>
          <w:t>пункт 1</w:t>
        </w:r>
      </w:hyperlink>
      <w:r w:rsidRPr="008310A7">
        <w:rPr>
          <w:rFonts w:ascii="Courier New" w:eastAsia="Times New Roman" w:hAnsi="Courier New" w:cs="Courier New"/>
          <w:color w:val="000000"/>
          <w:spacing w:val="2"/>
          <w:sz w:val="20"/>
          <w:szCs w:val="20"/>
          <w:lang w:eastAsia="ru-RU"/>
        </w:rPr>
        <w:t> статьи 27 дополнить подпунктами 14-8) и 14-9) следующего содержания:</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"14-8) определяет остродефицитные медицинские специальности в сельских населенных пунктах;</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14-9) обеспечивает единовременную денежную выплату медицинским работникам остродефицитных специальностей, прибывшим на работу в сельскую местность на срок не менее пяти лет, в стократном размере минимальной заработной платы, установленном законом о республиканском бюджете и действующем на 1 января соответствующего финансового года</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9. В </w:t>
      </w:r>
      <w:hyperlink r:id="rId66" w:anchor="z195"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19 декабря 2003 года "О рекламе":</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w:t>
      </w:r>
      <w:hyperlink r:id="rId67" w:anchor="z15" w:history="1">
        <w:r w:rsidRPr="008310A7">
          <w:rPr>
            <w:rFonts w:ascii="Courier New" w:eastAsia="Times New Roman" w:hAnsi="Courier New" w:cs="Courier New"/>
            <w:color w:val="073A5E"/>
            <w:spacing w:val="2"/>
            <w:sz w:val="20"/>
            <w:szCs w:val="20"/>
            <w:u w:val="single"/>
            <w:lang w:eastAsia="ru-RU"/>
          </w:rPr>
          <w:t>статье 13</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w:t>
      </w:r>
      <w:hyperlink r:id="rId68" w:anchor="z104" w:history="1">
        <w:r w:rsidRPr="008310A7">
          <w:rPr>
            <w:rFonts w:ascii="Courier New" w:eastAsia="Times New Roman" w:hAnsi="Courier New" w:cs="Courier New"/>
            <w:color w:val="073A5E"/>
            <w:spacing w:val="2"/>
            <w:sz w:val="20"/>
            <w:szCs w:val="20"/>
            <w:u w:val="single"/>
            <w:lang w:eastAsia="ru-RU"/>
          </w:rPr>
          <w:t>пункте 1</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90"/>
      <w:bookmarkEnd w:id="14"/>
      <w:r w:rsidRPr="008310A7">
        <w:rPr>
          <w:rFonts w:ascii="Courier New" w:eastAsia="Times New Roman" w:hAnsi="Courier New" w:cs="Courier New"/>
          <w:color w:val="000000"/>
          <w:spacing w:val="2"/>
          <w:sz w:val="20"/>
          <w:szCs w:val="20"/>
          <w:lang w:eastAsia="ru-RU"/>
        </w:rPr>
        <w:t>      </w:t>
      </w:r>
      <w:hyperlink r:id="rId69" w:anchor="z108" w:history="1">
        <w:r w:rsidRPr="008310A7">
          <w:rPr>
            <w:rFonts w:ascii="Courier New" w:eastAsia="Times New Roman" w:hAnsi="Courier New" w:cs="Courier New"/>
            <w:color w:val="073A5E"/>
            <w:spacing w:val="2"/>
            <w:sz w:val="20"/>
            <w:szCs w:val="20"/>
            <w:u w:val="single"/>
            <w:lang w:eastAsia="ru-RU"/>
          </w:rPr>
          <w:t>подпункт 4)</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"4) табака и табачных изделий, в том числе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 изделий с нагреваемым табаком, табака для кальяна, кальянной смеси, систем для нагрева табака,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и жидкостей для них, продукции, имитирующей табачные изделия</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92"/>
      <w:bookmarkEnd w:id="15"/>
      <w:r w:rsidRPr="008310A7">
        <w:rPr>
          <w:rFonts w:ascii="Courier New" w:eastAsia="Times New Roman" w:hAnsi="Courier New" w:cs="Courier New"/>
          <w:color w:val="000000"/>
          <w:spacing w:val="2"/>
          <w:sz w:val="20"/>
          <w:szCs w:val="20"/>
          <w:lang w:eastAsia="ru-RU"/>
        </w:rPr>
        <w:t>      </w:t>
      </w:r>
      <w:hyperlink r:id="rId70" w:anchor="z109" w:history="1">
        <w:r w:rsidRPr="008310A7">
          <w:rPr>
            <w:rFonts w:ascii="Courier New" w:eastAsia="Times New Roman" w:hAnsi="Courier New" w:cs="Courier New"/>
            <w:color w:val="073A5E"/>
            <w:spacing w:val="2"/>
            <w:sz w:val="20"/>
            <w:szCs w:val="20"/>
            <w:u w:val="single"/>
            <w:lang w:eastAsia="ru-RU"/>
          </w:rPr>
          <w:t>подпункт 5)</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 xml:space="preserve">"5)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 изделиям с нагреваемым табаком, табака для кальяна, кальянной смеси, систем для нагрева табака,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и жидкостей для них;";</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94"/>
      <w:bookmarkEnd w:id="16"/>
      <w:r w:rsidRPr="008310A7">
        <w:rPr>
          <w:rFonts w:ascii="Courier New" w:eastAsia="Times New Roman" w:hAnsi="Courier New" w:cs="Courier New"/>
          <w:color w:val="000000"/>
          <w:spacing w:val="2"/>
          <w:sz w:val="20"/>
          <w:szCs w:val="20"/>
          <w:lang w:eastAsia="ru-RU"/>
        </w:rPr>
        <w:t>      </w:t>
      </w:r>
      <w:hyperlink r:id="rId71" w:anchor="z110" w:history="1">
        <w:r w:rsidRPr="008310A7">
          <w:rPr>
            <w:rFonts w:ascii="Courier New" w:eastAsia="Times New Roman" w:hAnsi="Courier New" w:cs="Courier New"/>
            <w:color w:val="073A5E"/>
            <w:spacing w:val="2"/>
            <w:sz w:val="20"/>
            <w:szCs w:val="20"/>
            <w:u w:val="single"/>
            <w:lang w:eastAsia="ru-RU"/>
          </w:rPr>
          <w:t>пункт 1-1</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"1-1. </w:t>
      </w:r>
      <w:proofErr w:type="gramStart"/>
      <w:r w:rsidRPr="008310A7">
        <w:rPr>
          <w:rFonts w:ascii="Courier New" w:eastAsia="Times New Roman" w:hAnsi="Courier New" w:cs="Courier New"/>
          <w:color w:val="000000"/>
          <w:spacing w:val="2"/>
          <w:sz w:val="20"/>
          <w:szCs w:val="20"/>
          <w:lang w:eastAsia="ru-RU"/>
        </w:rPr>
        <w:t xml:space="preserve">Запрещается реклама товаров (работ, услуг) с использованием элементов товарного знака и (или) названия, известного как наименование алкогольной продукции, продукции, имитирующей алкогольные напитки, табака и табачного изделия, в том числе </w:t>
      </w:r>
      <w:proofErr w:type="spellStart"/>
      <w:r w:rsidRPr="008310A7">
        <w:rPr>
          <w:rFonts w:ascii="Courier New" w:eastAsia="Times New Roman" w:hAnsi="Courier New" w:cs="Courier New"/>
          <w:color w:val="000000"/>
          <w:spacing w:val="2"/>
          <w:sz w:val="20"/>
          <w:szCs w:val="20"/>
          <w:lang w:eastAsia="ru-RU"/>
        </w:rPr>
        <w:t>некурительных</w:t>
      </w:r>
      <w:proofErr w:type="spellEnd"/>
      <w:r w:rsidRPr="008310A7">
        <w:rPr>
          <w:rFonts w:ascii="Courier New" w:eastAsia="Times New Roman" w:hAnsi="Courier New" w:cs="Courier New"/>
          <w:color w:val="000000"/>
          <w:spacing w:val="2"/>
          <w:sz w:val="20"/>
          <w:szCs w:val="20"/>
          <w:lang w:eastAsia="ru-RU"/>
        </w:rPr>
        <w:t xml:space="preserve"> табачных изделий, изделий с нагреваемым табаком, табака для кальяна, кальянной смеси, систем для нагрева табака, электронных систем потребления (</w:t>
      </w:r>
      <w:proofErr w:type="spellStart"/>
      <w:r w:rsidRPr="008310A7">
        <w:rPr>
          <w:rFonts w:ascii="Courier New" w:eastAsia="Times New Roman" w:hAnsi="Courier New" w:cs="Courier New"/>
          <w:color w:val="000000"/>
          <w:spacing w:val="2"/>
          <w:sz w:val="20"/>
          <w:szCs w:val="20"/>
          <w:lang w:eastAsia="ru-RU"/>
        </w:rPr>
        <w:t>вейпов</w:t>
      </w:r>
      <w:proofErr w:type="spellEnd"/>
      <w:r w:rsidRPr="008310A7">
        <w:rPr>
          <w:rFonts w:ascii="Courier New" w:eastAsia="Times New Roman" w:hAnsi="Courier New" w:cs="Courier New"/>
          <w:color w:val="000000"/>
          <w:spacing w:val="2"/>
          <w:sz w:val="20"/>
          <w:szCs w:val="20"/>
          <w:lang w:eastAsia="ru-RU"/>
        </w:rPr>
        <w:t>) и жидкостей для них, которые прямо или косвенно предлагают алкогольную продукцию</w:t>
      </w:r>
      <w:proofErr w:type="gramEnd"/>
      <w:r w:rsidRPr="008310A7">
        <w:rPr>
          <w:rFonts w:ascii="Courier New" w:eastAsia="Times New Roman" w:hAnsi="Courier New" w:cs="Courier New"/>
          <w:color w:val="000000"/>
          <w:spacing w:val="2"/>
          <w:sz w:val="20"/>
          <w:szCs w:val="20"/>
          <w:lang w:eastAsia="ru-RU"/>
        </w:rPr>
        <w:t xml:space="preserve">, продукцию, имитирующую алкогольные напитки, табак и табачное изделие, в том числе </w:t>
      </w:r>
      <w:proofErr w:type="spellStart"/>
      <w:r w:rsidRPr="008310A7">
        <w:rPr>
          <w:rFonts w:ascii="Courier New" w:eastAsia="Times New Roman" w:hAnsi="Courier New" w:cs="Courier New"/>
          <w:color w:val="000000"/>
          <w:spacing w:val="2"/>
          <w:sz w:val="20"/>
          <w:szCs w:val="20"/>
          <w:lang w:eastAsia="ru-RU"/>
        </w:rPr>
        <w:t>некурительные</w:t>
      </w:r>
      <w:proofErr w:type="spellEnd"/>
      <w:r w:rsidRPr="008310A7">
        <w:rPr>
          <w:rFonts w:ascii="Courier New" w:eastAsia="Times New Roman" w:hAnsi="Courier New" w:cs="Courier New"/>
          <w:color w:val="000000"/>
          <w:spacing w:val="2"/>
          <w:sz w:val="20"/>
          <w:szCs w:val="20"/>
          <w:lang w:eastAsia="ru-RU"/>
        </w:rPr>
        <w:t xml:space="preserve"> табачные изделия, электронные системы потребления (</w:t>
      </w:r>
      <w:proofErr w:type="spellStart"/>
      <w:r w:rsidRPr="008310A7">
        <w:rPr>
          <w:rFonts w:ascii="Courier New" w:eastAsia="Times New Roman" w:hAnsi="Courier New" w:cs="Courier New"/>
          <w:color w:val="000000"/>
          <w:spacing w:val="2"/>
          <w:sz w:val="20"/>
          <w:szCs w:val="20"/>
          <w:lang w:eastAsia="ru-RU"/>
        </w:rPr>
        <w:t>вейпы</w:t>
      </w:r>
      <w:proofErr w:type="spellEnd"/>
      <w:r w:rsidRPr="008310A7">
        <w:rPr>
          <w:rFonts w:ascii="Courier New" w:eastAsia="Times New Roman" w:hAnsi="Courier New" w:cs="Courier New"/>
          <w:color w:val="000000"/>
          <w:spacing w:val="2"/>
          <w:sz w:val="20"/>
          <w:szCs w:val="20"/>
          <w:lang w:eastAsia="ru-RU"/>
        </w:rPr>
        <w:t>) и жидкости для них, за исключением рекламы товарного знака и (или) наименования вина, произведенного на территории Республики Казахстан, соответствующей требованиям </w:t>
      </w:r>
      <w:hyperlink r:id="rId72" w:anchor="z351" w:history="1">
        <w:r w:rsidRPr="008310A7">
          <w:rPr>
            <w:rFonts w:ascii="Courier New" w:eastAsia="Times New Roman" w:hAnsi="Courier New" w:cs="Courier New"/>
            <w:color w:val="073A5E"/>
            <w:spacing w:val="2"/>
            <w:sz w:val="20"/>
            <w:szCs w:val="20"/>
            <w:u w:val="single"/>
            <w:lang w:eastAsia="ru-RU"/>
          </w:rPr>
          <w:t>статьи 14-2</w:t>
        </w:r>
      </w:hyperlink>
      <w:r w:rsidRPr="008310A7">
        <w:rPr>
          <w:rFonts w:ascii="Courier New" w:eastAsia="Times New Roman" w:hAnsi="Courier New" w:cs="Courier New"/>
          <w:color w:val="000000"/>
          <w:spacing w:val="2"/>
          <w:sz w:val="20"/>
          <w:szCs w:val="20"/>
          <w:lang w:eastAsia="ru-RU"/>
        </w:rPr>
        <w:t> настоящего Закона</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10. В </w:t>
      </w:r>
      <w:hyperlink r:id="rId73" w:anchor="z1"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7 января 2005 года "Об обороне и Вооруженных Силах Республики Казахстан":</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1) в </w:t>
      </w:r>
      <w:hyperlink r:id="rId74" w:anchor="z294" w:history="1">
        <w:r w:rsidRPr="008310A7">
          <w:rPr>
            <w:rFonts w:ascii="Courier New" w:eastAsia="Times New Roman" w:hAnsi="Courier New" w:cs="Courier New"/>
            <w:color w:val="073A5E"/>
            <w:spacing w:val="2"/>
            <w:sz w:val="20"/>
            <w:szCs w:val="20"/>
            <w:u w:val="single"/>
            <w:lang w:eastAsia="ru-RU"/>
          </w:rPr>
          <w:t>подпункте 3)</w:t>
        </w:r>
      </w:hyperlink>
      <w:r w:rsidRPr="008310A7">
        <w:rPr>
          <w:rFonts w:ascii="Courier New" w:eastAsia="Times New Roman" w:hAnsi="Courier New" w:cs="Courier New"/>
          <w:color w:val="000000"/>
          <w:spacing w:val="2"/>
          <w:sz w:val="20"/>
          <w:szCs w:val="20"/>
          <w:lang w:eastAsia="ru-RU"/>
        </w:rPr>
        <w:t> статьи 1 слова "оказания медицинской помощи" заменить словами "оказания медицинских услуг (помощи)";</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2) в </w:t>
      </w:r>
      <w:hyperlink r:id="rId75" w:anchor="z383" w:history="1">
        <w:r w:rsidRPr="008310A7">
          <w:rPr>
            <w:rFonts w:ascii="Courier New" w:eastAsia="Times New Roman" w:hAnsi="Courier New" w:cs="Courier New"/>
            <w:color w:val="073A5E"/>
            <w:spacing w:val="2"/>
            <w:sz w:val="20"/>
            <w:szCs w:val="20"/>
            <w:u w:val="single"/>
            <w:lang w:eastAsia="ru-RU"/>
          </w:rPr>
          <w:t>подпункте 26-18)</w:t>
        </w:r>
      </w:hyperlink>
      <w:r w:rsidRPr="008310A7">
        <w:rPr>
          <w:rFonts w:ascii="Courier New" w:eastAsia="Times New Roman" w:hAnsi="Courier New" w:cs="Courier New"/>
          <w:color w:val="000000"/>
          <w:spacing w:val="2"/>
          <w:sz w:val="20"/>
          <w:szCs w:val="20"/>
          <w:lang w:eastAsia="ru-RU"/>
        </w:rPr>
        <w:t> пункта 2 статьи 22 слова "в военной интернатуре и перечень специальностей" заменить словами "специалистов военной медицины Вооруженных Сил";</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в </w:t>
      </w:r>
      <w:hyperlink r:id="rId76" w:anchor="z29" w:history="1">
        <w:r w:rsidRPr="008310A7">
          <w:rPr>
            <w:rFonts w:ascii="Courier New" w:eastAsia="Times New Roman" w:hAnsi="Courier New" w:cs="Courier New"/>
            <w:color w:val="073A5E"/>
            <w:spacing w:val="2"/>
            <w:sz w:val="20"/>
            <w:szCs w:val="20"/>
            <w:u w:val="single"/>
            <w:lang w:eastAsia="ru-RU"/>
          </w:rPr>
          <w:t>статье 24</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части первой </w:t>
      </w:r>
      <w:hyperlink r:id="rId77" w:anchor="z260" w:history="1">
        <w:r w:rsidRPr="008310A7">
          <w:rPr>
            <w:rFonts w:ascii="Courier New" w:eastAsia="Times New Roman" w:hAnsi="Courier New" w:cs="Courier New"/>
            <w:color w:val="073A5E"/>
            <w:spacing w:val="2"/>
            <w:sz w:val="20"/>
            <w:szCs w:val="20"/>
            <w:u w:val="single"/>
            <w:lang w:eastAsia="ru-RU"/>
          </w:rPr>
          <w:t>пункта 2</w:t>
        </w:r>
      </w:hyperlink>
      <w:r w:rsidRPr="008310A7">
        <w:rPr>
          <w:rFonts w:ascii="Courier New" w:eastAsia="Times New Roman" w:hAnsi="Courier New" w:cs="Courier New"/>
          <w:color w:val="000000"/>
          <w:spacing w:val="2"/>
          <w:sz w:val="20"/>
          <w:szCs w:val="20"/>
          <w:lang w:eastAsia="ru-RU"/>
        </w:rPr>
        <w:t> слова "оказания медицинской помощи" заменить словами "оказания медицинских услуг (помощи)";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w:t>
      </w:r>
      <w:hyperlink r:id="rId78" w:anchor="z422" w:history="1">
        <w:r w:rsidRPr="008310A7">
          <w:rPr>
            <w:rFonts w:ascii="Courier New" w:eastAsia="Times New Roman" w:hAnsi="Courier New" w:cs="Courier New"/>
            <w:color w:val="073A5E"/>
            <w:spacing w:val="2"/>
            <w:sz w:val="20"/>
            <w:szCs w:val="20"/>
            <w:u w:val="single"/>
            <w:lang w:eastAsia="ru-RU"/>
          </w:rPr>
          <w:t>пункте 2-1</w:t>
        </w:r>
      </w:hyperlink>
      <w:r w:rsidRPr="008310A7">
        <w:rPr>
          <w:rFonts w:ascii="Courier New" w:eastAsia="Times New Roman" w:hAnsi="Courier New" w:cs="Courier New"/>
          <w:color w:val="000000"/>
          <w:spacing w:val="2"/>
          <w:sz w:val="20"/>
          <w:szCs w:val="20"/>
          <w:lang w:eastAsia="ru-RU"/>
        </w:rPr>
        <w:t> слова "оказания медицинской помощи" заменить словами "оказания медицинских услуг (помощи), в том числе".</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11. В </w:t>
      </w:r>
      <w:hyperlink r:id="rId79" w:anchor="z2"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27 июля 2007 года "Об образовании":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203"/>
      <w:bookmarkEnd w:id="17"/>
      <w:r w:rsidRPr="008310A7">
        <w:rPr>
          <w:rFonts w:ascii="Courier New" w:eastAsia="Times New Roman" w:hAnsi="Courier New" w:cs="Courier New"/>
          <w:color w:val="000000"/>
          <w:spacing w:val="2"/>
          <w:sz w:val="20"/>
          <w:szCs w:val="20"/>
          <w:lang w:eastAsia="ru-RU"/>
        </w:rPr>
        <w:lastRenderedPageBreak/>
        <w:t>      </w:t>
      </w:r>
      <w:hyperlink r:id="rId80" w:anchor="z1145" w:history="1">
        <w:r w:rsidRPr="008310A7">
          <w:rPr>
            <w:rFonts w:ascii="Courier New" w:eastAsia="Times New Roman" w:hAnsi="Courier New" w:cs="Courier New"/>
            <w:color w:val="073A5E"/>
            <w:spacing w:val="2"/>
            <w:sz w:val="20"/>
            <w:szCs w:val="20"/>
            <w:u w:val="single"/>
            <w:lang w:eastAsia="ru-RU"/>
          </w:rPr>
          <w:t>пункт 8-1</w:t>
        </w:r>
      </w:hyperlink>
      <w:r w:rsidRPr="008310A7">
        <w:rPr>
          <w:rFonts w:ascii="Courier New" w:eastAsia="Times New Roman" w:hAnsi="Courier New" w:cs="Courier New"/>
          <w:color w:val="000000"/>
          <w:spacing w:val="2"/>
          <w:sz w:val="20"/>
          <w:szCs w:val="20"/>
          <w:lang w:eastAsia="ru-RU"/>
        </w:rPr>
        <w:t> статьи 26 после слова "военнослужащих" дополнить словами ", а также медицинских работников".</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12. В </w:t>
      </w:r>
      <w:hyperlink r:id="rId81" w:anchor="z1"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16 февраля 2012 года "О воинской службе и статусе военнослужащих":</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1) </w:t>
      </w:r>
      <w:hyperlink r:id="rId82" w:anchor="z3" w:history="1">
        <w:r w:rsidRPr="008310A7">
          <w:rPr>
            <w:rFonts w:ascii="Courier New" w:eastAsia="Times New Roman" w:hAnsi="Courier New" w:cs="Courier New"/>
            <w:color w:val="073A5E"/>
            <w:spacing w:val="2"/>
            <w:sz w:val="20"/>
            <w:szCs w:val="20"/>
            <w:u w:val="single"/>
            <w:lang w:eastAsia="ru-RU"/>
          </w:rPr>
          <w:t>статью 1</w:t>
        </w:r>
      </w:hyperlink>
      <w:r w:rsidRPr="008310A7">
        <w:rPr>
          <w:rFonts w:ascii="Courier New" w:eastAsia="Times New Roman" w:hAnsi="Courier New" w:cs="Courier New"/>
          <w:color w:val="000000"/>
          <w:spacing w:val="2"/>
          <w:sz w:val="20"/>
          <w:szCs w:val="20"/>
          <w:lang w:eastAsia="ru-RU"/>
        </w:rPr>
        <w:t> дополнить подпунктом 25-2) следующего содержания:</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"25-2)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w:t>
      </w:r>
      <w:hyperlink r:id="rId83" w:anchor="z132" w:history="1">
        <w:r w:rsidRPr="008310A7">
          <w:rPr>
            <w:rFonts w:ascii="Courier New" w:eastAsia="Times New Roman" w:hAnsi="Courier New" w:cs="Courier New"/>
            <w:color w:val="073A5E"/>
            <w:spacing w:val="2"/>
            <w:sz w:val="20"/>
            <w:szCs w:val="20"/>
            <w:u w:val="single"/>
            <w:lang w:eastAsia="ru-RU"/>
          </w:rPr>
          <w:t>подпункт 2)</w:t>
        </w:r>
      </w:hyperlink>
      <w:r w:rsidRPr="008310A7">
        <w:rPr>
          <w:rFonts w:ascii="Courier New" w:eastAsia="Times New Roman" w:hAnsi="Courier New" w:cs="Courier New"/>
          <w:color w:val="000000"/>
          <w:spacing w:val="2"/>
          <w:sz w:val="20"/>
          <w:szCs w:val="20"/>
          <w:lang w:eastAsia="ru-RU"/>
        </w:rPr>
        <w:t> части первой статьи 8 после слова "кроме" дополнить словом "медицинской</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3) </w:t>
      </w:r>
      <w:hyperlink r:id="rId84" w:anchor="z234" w:history="1">
        <w:r w:rsidRPr="008310A7">
          <w:rPr>
            <w:rFonts w:ascii="Courier New" w:eastAsia="Times New Roman" w:hAnsi="Courier New" w:cs="Courier New"/>
            <w:color w:val="073A5E"/>
            <w:spacing w:val="2"/>
            <w:sz w:val="20"/>
            <w:szCs w:val="20"/>
            <w:u w:val="single"/>
            <w:lang w:eastAsia="ru-RU"/>
          </w:rPr>
          <w:t>подпункт 2)</w:t>
        </w:r>
      </w:hyperlink>
      <w:r w:rsidRPr="008310A7">
        <w:rPr>
          <w:rFonts w:ascii="Courier New" w:eastAsia="Times New Roman" w:hAnsi="Courier New" w:cs="Courier New"/>
          <w:color w:val="000000"/>
          <w:spacing w:val="2"/>
          <w:sz w:val="20"/>
          <w:szCs w:val="20"/>
          <w:lang w:eastAsia="ru-RU"/>
        </w:rPr>
        <w:t> части третьей пункта 1 статьи 18 после слов "военных интернов" дополнить словами ", военных врачей-резидентов";</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в </w:t>
      </w:r>
      <w:hyperlink r:id="rId85" w:anchor="z297" w:history="1">
        <w:r w:rsidRPr="008310A7">
          <w:rPr>
            <w:rFonts w:ascii="Courier New" w:eastAsia="Times New Roman" w:hAnsi="Courier New" w:cs="Courier New"/>
            <w:color w:val="073A5E"/>
            <w:spacing w:val="2"/>
            <w:sz w:val="20"/>
            <w:szCs w:val="20"/>
            <w:u w:val="single"/>
            <w:lang w:eastAsia="ru-RU"/>
          </w:rPr>
          <w:t>статье 21</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вторую </w:t>
      </w:r>
      <w:hyperlink r:id="rId86" w:anchor="z787" w:history="1">
        <w:r w:rsidRPr="008310A7">
          <w:rPr>
            <w:rFonts w:ascii="Courier New" w:eastAsia="Times New Roman" w:hAnsi="Courier New" w:cs="Courier New"/>
            <w:color w:val="073A5E"/>
            <w:spacing w:val="2"/>
            <w:sz w:val="20"/>
            <w:szCs w:val="20"/>
            <w:u w:val="single"/>
            <w:lang w:eastAsia="ru-RU"/>
          </w:rPr>
          <w:t>пункта 4-1</w:t>
        </w:r>
      </w:hyperlink>
      <w:r w:rsidRPr="008310A7">
        <w:rPr>
          <w:rFonts w:ascii="Courier New" w:eastAsia="Times New Roman" w:hAnsi="Courier New" w:cs="Courier New"/>
          <w:color w:val="000000"/>
          <w:spacing w:val="2"/>
          <w:sz w:val="20"/>
          <w:szCs w:val="20"/>
          <w:lang w:eastAsia="ru-RU"/>
        </w:rPr>
        <w:t> после слова "докторанта" дополнить словами ", военного врача-резидента";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 части второй </w:t>
      </w:r>
      <w:hyperlink r:id="rId87" w:anchor="z863" w:history="1">
        <w:r w:rsidRPr="008310A7">
          <w:rPr>
            <w:rFonts w:ascii="Courier New" w:eastAsia="Times New Roman" w:hAnsi="Courier New" w:cs="Courier New"/>
            <w:color w:val="073A5E"/>
            <w:spacing w:val="2"/>
            <w:sz w:val="20"/>
            <w:szCs w:val="20"/>
            <w:u w:val="single"/>
            <w:lang w:eastAsia="ru-RU"/>
          </w:rPr>
          <w:t>пункта 4-2</w:t>
        </w:r>
      </w:hyperlink>
      <w:r w:rsidRPr="008310A7">
        <w:rPr>
          <w:rFonts w:ascii="Courier New" w:eastAsia="Times New Roman" w:hAnsi="Courier New" w:cs="Courier New"/>
          <w:color w:val="000000"/>
          <w:spacing w:val="2"/>
          <w:sz w:val="20"/>
          <w:szCs w:val="20"/>
          <w:lang w:eastAsia="ru-RU"/>
        </w:rPr>
        <w:t> слова "либо докторанта" заменить словами ", докторанта, военного врача-резидента";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5) </w:t>
      </w:r>
      <w:hyperlink r:id="rId88" w:anchor="z382" w:history="1">
        <w:r w:rsidRPr="008310A7">
          <w:rPr>
            <w:rFonts w:ascii="Courier New" w:eastAsia="Times New Roman" w:hAnsi="Courier New" w:cs="Courier New"/>
            <w:color w:val="073A5E"/>
            <w:spacing w:val="2"/>
            <w:sz w:val="20"/>
            <w:szCs w:val="20"/>
            <w:u w:val="single"/>
            <w:lang w:eastAsia="ru-RU"/>
          </w:rPr>
          <w:t>подпункт 10)</w:t>
        </w:r>
      </w:hyperlink>
      <w:r w:rsidRPr="008310A7">
        <w:rPr>
          <w:rFonts w:ascii="Courier New" w:eastAsia="Times New Roman" w:hAnsi="Courier New" w:cs="Courier New"/>
          <w:color w:val="000000"/>
          <w:spacing w:val="2"/>
          <w:sz w:val="20"/>
          <w:szCs w:val="20"/>
          <w:lang w:eastAsia="ru-RU"/>
        </w:rPr>
        <w:t> пункта 1 статьи 26 после слов "военных интернов</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дополнить словами "военных врачей-резидентов,";</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6) </w:t>
      </w:r>
      <w:hyperlink r:id="rId89" w:anchor="z903" w:history="1">
        <w:r w:rsidRPr="008310A7">
          <w:rPr>
            <w:rFonts w:ascii="Courier New" w:eastAsia="Times New Roman" w:hAnsi="Courier New" w:cs="Courier New"/>
            <w:color w:val="073A5E"/>
            <w:spacing w:val="2"/>
            <w:sz w:val="20"/>
            <w:szCs w:val="20"/>
            <w:u w:val="single"/>
            <w:lang w:eastAsia="ru-RU"/>
          </w:rPr>
          <w:t>подпункт 4)</w:t>
        </w:r>
      </w:hyperlink>
      <w:r w:rsidRPr="008310A7">
        <w:rPr>
          <w:rFonts w:ascii="Courier New" w:eastAsia="Times New Roman" w:hAnsi="Courier New" w:cs="Courier New"/>
          <w:color w:val="000000"/>
          <w:spacing w:val="2"/>
          <w:sz w:val="20"/>
          <w:szCs w:val="20"/>
          <w:lang w:eastAsia="ru-RU"/>
        </w:rPr>
        <w:t> пункта 1 статьи 38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"4)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Республики Казахстан по подготовке военно-технических специалистов на возмездной основе, за исключением: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женщин;</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мужчин, имеющих медицинское или фармацевтическое образование</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7) части третью и четвертую </w:t>
      </w:r>
      <w:hyperlink r:id="rId90" w:anchor="z939" w:history="1">
        <w:r w:rsidRPr="008310A7">
          <w:rPr>
            <w:rFonts w:ascii="Courier New" w:eastAsia="Times New Roman" w:hAnsi="Courier New" w:cs="Courier New"/>
            <w:color w:val="073A5E"/>
            <w:spacing w:val="2"/>
            <w:sz w:val="20"/>
            <w:szCs w:val="20"/>
            <w:u w:val="single"/>
            <w:lang w:eastAsia="ru-RU"/>
          </w:rPr>
          <w:t>пункта 5</w:t>
        </w:r>
      </w:hyperlink>
      <w:r w:rsidRPr="008310A7">
        <w:rPr>
          <w:rFonts w:ascii="Courier New" w:eastAsia="Times New Roman" w:hAnsi="Courier New" w:cs="Courier New"/>
          <w:color w:val="000000"/>
          <w:spacing w:val="2"/>
          <w:sz w:val="20"/>
          <w:szCs w:val="20"/>
          <w:lang w:eastAsia="ru-RU"/>
        </w:rPr>
        <w:t> статьи 39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"Курсантам военно-медицинского факультета воинское звание "лейтенант медицинской службы" присваивается после окончания </w:t>
      </w:r>
      <w:proofErr w:type="gramStart"/>
      <w:r w:rsidRPr="008310A7">
        <w:rPr>
          <w:rFonts w:ascii="Courier New" w:eastAsia="Times New Roman" w:hAnsi="Courier New" w:cs="Courier New"/>
          <w:color w:val="000000"/>
          <w:spacing w:val="2"/>
          <w:sz w:val="20"/>
          <w:szCs w:val="20"/>
          <w:lang w:eastAsia="ru-RU"/>
        </w:rPr>
        <w:t>обучения по программе</w:t>
      </w:r>
      <w:proofErr w:type="gramEnd"/>
      <w:r w:rsidRPr="008310A7">
        <w:rPr>
          <w:rFonts w:ascii="Courier New" w:eastAsia="Times New Roman" w:hAnsi="Courier New" w:cs="Courier New"/>
          <w:color w:val="000000"/>
          <w:spacing w:val="2"/>
          <w:sz w:val="20"/>
          <w:szCs w:val="20"/>
          <w:lang w:eastAsia="ru-RU"/>
        </w:rPr>
        <w:t xml:space="preserve"> </w:t>
      </w:r>
      <w:proofErr w:type="spellStart"/>
      <w:r w:rsidRPr="008310A7">
        <w:rPr>
          <w:rFonts w:ascii="Courier New" w:eastAsia="Times New Roman" w:hAnsi="Courier New" w:cs="Courier New"/>
          <w:color w:val="000000"/>
          <w:spacing w:val="2"/>
          <w:sz w:val="20"/>
          <w:szCs w:val="20"/>
          <w:lang w:eastAsia="ru-RU"/>
        </w:rPr>
        <w:t>бакалавриата</w:t>
      </w:r>
      <w:proofErr w:type="spellEnd"/>
      <w:r w:rsidRPr="008310A7">
        <w:rPr>
          <w:rFonts w:ascii="Courier New" w:eastAsia="Times New Roman" w:hAnsi="Courier New" w:cs="Courier New"/>
          <w:color w:val="000000"/>
          <w:spacing w:val="2"/>
          <w:sz w:val="20"/>
          <w:szCs w:val="20"/>
          <w:lang w:eastAsia="ru-RU"/>
        </w:rPr>
        <w:t xml:space="preserve"> либо после завершения пятого года обучения образовательной программы непрерывного интегрированного медицинского образования.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Военнослужащие, продолжающие обучение по программам военной интернатуры либо на шестом курсе образовательной программы непрерывного интегрированного медицинского образования, проходят воинскую службу на воинской должности переменного состава военного интерна</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8) в </w:t>
      </w:r>
      <w:hyperlink r:id="rId91" w:anchor="z789" w:history="1">
        <w:r w:rsidRPr="008310A7">
          <w:rPr>
            <w:rFonts w:ascii="Courier New" w:eastAsia="Times New Roman" w:hAnsi="Courier New" w:cs="Courier New"/>
            <w:color w:val="073A5E"/>
            <w:spacing w:val="2"/>
            <w:sz w:val="20"/>
            <w:szCs w:val="20"/>
            <w:u w:val="single"/>
            <w:lang w:eastAsia="ru-RU"/>
          </w:rPr>
          <w:t>статье 39-1</w:t>
        </w:r>
      </w:hyperlink>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221"/>
      <w:bookmarkEnd w:id="18"/>
      <w:r w:rsidRPr="008310A7">
        <w:rPr>
          <w:rFonts w:ascii="Courier New" w:eastAsia="Times New Roman" w:hAnsi="Courier New" w:cs="Courier New"/>
          <w:color w:val="000000"/>
          <w:spacing w:val="2"/>
          <w:sz w:val="20"/>
          <w:szCs w:val="20"/>
          <w:lang w:eastAsia="ru-RU"/>
        </w:rPr>
        <w:t>      </w:t>
      </w:r>
      <w:hyperlink r:id="rId92" w:anchor="z792" w:history="1">
        <w:r w:rsidRPr="008310A7">
          <w:rPr>
            <w:rFonts w:ascii="Courier New" w:eastAsia="Times New Roman" w:hAnsi="Courier New" w:cs="Courier New"/>
            <w:color w:val="073A5E"/>
            <w:spacing w:val="2"/>
            <w:sz w:val="20"/>
            <w:szCs w:val="20"/>
            <w:u w:val="single"/>
            <w:lang w:eastAsia="ru-RU"/>
          </w:rPr>
          <w:t>пункт 3</w:t>
        </w:r>
      </w:hyperlink>
      <w:r w:rsidRPr="008310A7">
        <w:rPr>
          <w:rFonts w:ascii="Courier New" w:eastAsia="Times New Roman" w:hAnsi="Courier New" w:cs="Courier New"/>
          <w:color w:val="000000"/>
          <w:spacing w:val="2"/>
          <w:sz w:val="20"/>
          <w:szCs w:val="20"/>
          <w:lang w:eastAsia="ru-RU"/>
        </w:rPr>
        <w:t> после слов "назначаются на должности" дополнить словами "военного врача-резидента</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222"/>
      <w:bookmarkEnd w:id="19"/>
      <w:r w:rsidRPr="008310A7">
        <w:rPr>
          <w:rFonts w:ascii="Courier New" w:eastAsia="Times New Roman" w:hAnsi="Courier New" w:cs="Courier New"/>
          <w:color w:val="000000"/>
          <w:spacing w:val="2"/>
          <w:sz w:val="20"/>
          <w:szCs w:val="20"/>
          <w:lang w:eastAsia="ru-RU"/>
        </w:rPr>
        <w:t>      </w:t>
      </w:r>
      <w:hyperlink r:id="rId93" w:anchor="z793" w:history="1">
        <w:r w:rsidRPr="008310A7">
          <w:rPr>
            <w:rFonts w:ascii="Courier New" w:eastAsia="Times New Roman" w:hAnsi="Courier New" w:cs="Courier New"/>
            <w:color w:val="073A5E"/>
            <w:spacing w:val="2"/>
            <w:sz w:val="20"/>
            <w:szCs w:val="20"/>
            <w:u w:val="single"/>
            <w:lang w:eastAsia="ru-RU"/>
          </w:rPr>
          <w:t>пункт 4</w:t>
        </w:r>
      </w:hyperlink>
      <w:r w:rsidRPr="008310A7">
        <w:rPr>
          <w:rFonts w:ascii="Courier New" w:eastAsia="Times New Roman" w:hAnsi="Courier New" w:cs="Courier New"/>
          <w:color w:val="000000"/>
          <w:spacing w:val="2"/>
          <w:sz w:val="20"/>
          <w:szCs w:val="20"/>
          <w:lang w:eastAsia="ru-RU"/>
        </w:rPr>
        <w:t> после слов "</w:t>
      </w:r>
      <w:proofErr w:type="gramStart"/>
      <w:r w:rsidRPr="008310A7">
        <w:rPr>
          <w:rFonts w:ascii="Courier New" w:eastAsia="Times New Roman" w:hAnsi="Courier New" w:cs="Courier New"/>
          <w:color w:val="000000"/>
          <w:spacing w:val="2"/>
          <w:sz w:val="20"/>
          <w:szCs w:val="20"/>
          <w:lang w:eastAsia="ru-RU"/>
        </w:rPr>
        <w:t>назначенные</w:t>
      </w:r>
      <w:proofErr w:type="gramEnd"/>
      <w:r w:rsidRPr="008310A7">
        <w:rPr>
          <w:rFonts w:ascii="Courier New" w:eastAsia="Times New Roman" w:hAnsi="Courier New" w:cs="Courier New"/>
          <w:color w:val="000000"/>
          <w:spacing w:val="2"/>
          <w:sz w:val="20"/>
          <w:szCs w:val="20"/>
          <w:lang w:eastAsia="ru-RU"/>
        </w:rPr>
        <w:t xml:space="preserve"> на должность" дополнить словами "военного врача-резидента,";</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lastRenderedPageBreak/>
        <w:t>      9) </w:t>
      </w:r>
      <w:hyperlink r:id="rId94" w:anchor="z569" w:history="1">
        <w:r w:rsidRPr="008310A7">
          <w:rPr>
            <w:rFonts w:ascii="Courier New" w:eastAsia="Times New Roman" w:hAnsi="Courier New" w:cs="Courier New"/>
            <w:color w:val="073A5E"/>
            <w:spacing w:val="2"/>
            <w:sz w:val="20"/>
            <w:szCs w:val="20"/>
            <w:u w:val="single"/>
            <w:lang w:eastAsia="ru-RU"/>
          </w:rPr>
          <w:t>подпункт 6)</w:t>
        </w:r>
      </w:hyperlink>
      <w:r w:rsidRPr="008310A7">
        <w:rPr>
          <w:rFonts w:ascii="Courier New" w:eastAsia="Times New Roman" w:hAnsi="Courier New" w:cs="Courier New"/>
          <w:color w:val="000000"/>
          <w:spacing w:val="2"/>
          <w:sz w:val="20"/>
          <w:szCs w:val="20"/>
          <w:lang w:eastAsia="ru-RU"/>
        </w:rPr>
        <w:t> пункта 1 статьи 40 после слов "воинской службы" дополнить словами ", для военных врачей-резидентов – на десять лет воинской службы";</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10) части четвертую и пятую </w:t>
      </w:r>
      <w:hyperlink r:id="rId95" w:anchor="z1000" w:history="1">
        <w:r w:rsidRPr="008310A7">
          <w:rPr>
            <w:rFonts w:ascii="Courier New" w:eastAsia="Times New Roman" w:hAnsi="Courier New" w:cs="Courier New"/>
            <w:color w:val="073A5E"/>
            <w:spacing w:val="2"/>
            <w:sz w:val="20"/>
            <w:szCs w:val="20"/>
            <w:u w:val="single"/>
            <w:lang w:eastAsia="ru-RU"/>
          </w:rPr>
          <w:t>пункта 5-1</w:t>
        </w:r>
      </w:hyperlink>
      <w:r w:rsidRPr="008310A7">
        <w:rPr>
          <w:rFonts w:ascii="Courier New" w:eastAsia="Times New Roman" w:hAnsi="Courier New" w:cs="Courier New"/>
          <w:color w:val="000000"/>
          <w:spacing w:val="2"/>
          <w:sz w:val="20"/>
          <w:szCs w:val="20"/>
          <w:lang w:eastAsia="ru-RU"/>
        </w:rPr>
        <w:t> статьи 44 изложить в следующей редакции:</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"Военнослужащему при наличии медицинских показаний предоставляется санаторно-курортное лечение за счет средств Вооруженных Сил, других войск и воинских формирований, в структуре которых они проходят воинскую службу</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11) в </w:t>
      </w:r>
      <w:hyperlink r:id="rId96" w:anchor="z640" w:history="1">
        <w:r w:rsidRPr="008310A7">
          <w:rPr>
            <w:rFonts w:ascii="Courier New" w:eastAsia="Times New Roman" w:hAnsi="Courier New" w:cs="Courier New"/>
            <w:color w:val="073A5E"/>
            <w:spacing w:val="2"/>
            <w:sz w:val="20"/>
            <w:szCs w:val="20"/>
            <w:u w:val="single"/>
            <w:lang w:eastAsia="ru-RU"/>
          </w:rPr>
          <w:t>пункте 1</w:t>
        </w:r>
      </w:hyperlink>
      <w:r w:rsidRPr="008310A7">
        <w:rPr>
          <w:rFonts w:ascii="Courier New" w:eastAsia="Times New Roman" w:hAnsi="Courier New" w:cs="Courier New"/>
          <w:color w:val="000000"/>
          <w:spacing w:val="2"/>
          <w:sz w:val="20"/>
          <w:szCs w:val="20"/>
          <w:lang w:eastAsia="ru-RU"/>
        </w:rPr>
        <w:t> статьи 46:</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четвертую после слов "военным интернам</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дополнить словами "военным врачам-резидентам,";</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часть пятую после слов "военных интернов</w:t>
      </w:r>
      <w:proofErr w:type="gramStart"/>
      <w:r w:rsidRPr="008310A7">
        <w:rPr>
          <w:rFonts w:ascii="Courier New" w:eastAsia="Times New Roman" w:hAnsi="Courier New" w:cs="Courier New"/>
          <w:color w:val="000000"/>
          <w:spacing w:val="2"/>
          <w:sz w:val="20"/>
          <w:szCs w:val="20"/>
          <w:lang w:eastAsia="ru-RU"/>
        </w:rPr>
        <w:t>,"</w:t>
      </w:r>
      <w:proofErr w:type="gramEnd"/>
      <w:r w:rsidRPr="008310A7">
        <w:rPr>
          <w:rFonts w:ascii="Courier New" w:eastAsia="Times New Roman" w:hAnsi="Courier New" w:cs="Courier New"/>
          <w:color w:val="000000"/>
          <w:spacing w:val="2"/>
          <w:sz w:val="20"/>
          <w:szCs w:val="20"/>
          <w:lang w:eastAsia="ru-RU"/>
        </w:rPr>
        <w:t xml:space="preserve"> дополнить словами "военных врачей-резидентов,".</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13. В </w:t>
      </w:r>
      <w:hyperlink r:id="rId97" w:anchor="z33"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18 ноября 2015 года "О противодействии коррупции":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подпункт 3) </w:t>
      </w:r>
      <w:hyperlink r:id="rId98" w:anchor="z89" w:history="1">
        <w:r w:rsidRPr="008310A7">
          <w:rPr>
            <w:rFonts w:ascii="Courier New" w:eastAsia="Times New Roman" w:hAnsi="Courier New" w:cs="Courier New"/>
            <w:color w:val="073A5E"/>
            <w:spacing w:val="2"/>
            <w:sz w:val="20"/>
            <w:szCs w:val="20"/>
            <w:u w:val="single"/>
            <w:lang w:eastAsia="ru-RU"/>
          </w:rPr>
          <w:t>пункта 1</w:t>
        </w:r>
      </w:hyperlink>
      <w:r w:rsidRPr="008310A7">
        <w:rPr>
          <w:rFonts w:ascii="Courier New" w:eastAsia="Times New Roman" w:hAnsi="Courier New" w:cs="Courier New"/>
          <w:color w:val="000000"/>
          <w:spacing w:val="2"/>
          <w:sz w:val="20"/>
          <w:szCs w:val="20"/>
          <w:lang w:eastAsia="ru-RU"/>
        </w:rPr>
        <w:t> статьи 13 дополнить частью второй следующего содержания:</w:t>
      </w:r>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roofErr w:type="gramStart"/>
      <w:r w:rsidRPr="008310A7">
        <w:rPr>
          <w:rFonts w:ascii="Courier New" w:eastAsia="Times New Roman" w:hAnsi="Courier New" w:cs="Courier New"/>
          <w:color w:val="000000"/>
          <w:spacing w:val="2"/>
          <w:sz w:val="20"/>
          <w:szCs w:val="20"/>
          <w:lang w:eastAsia="ru-RU"/>
        </w:rPr>
        <w:t>.".</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14. В </w:t>
      </w:r>
      <w:hyperlink r:id="rId99" w:anchor="z53" w:history="1">
        <w:r w:rsidRPr="008310A7">
          <w:rPr>
            <w:rFonts w:ascii="Courier New" w:eastAsia="Times New Roman" w:hAnsi="Courier New" w:cs="Courier New"/>
            <w:color w:val="073A5E"/>
            <w:spacing w:val="2"/>
            <w:sz w:val="20"/>
            <w:szCs w:val="20"/>
            <w:u w:val="single"/>
            <w:lang w:eastAsia="ru-RU"/>
          </w:rPr>
          <w:t>Закон</w:t>
        </w:r>
      </w:hyperlink>
      <w:r w:rsidRPr="008310A7">
        <w:rPr>
          <w:rFonts w:ascii="Courier New" w:eastAsia="Times New Roman" w:hAnsi="Courier New" w:cs="Courier New"/>
          <w:color w:val="000000"/>
          <w:spacing w:val="2"/>
          <w:sz w:val="20"/>
          <w:szCs w:val="20"/>
          <w:lang w:eastAsia="ru-RU"/>
        </w:rPr>
        <w:t> Республики Казахстан от 4 декабря 2015 года "О государственных закупках":</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1) </w:t>
      </w:r>
      <w:hyperlink r:id="rId100" w:anchor="z337" w:history="1">
        <w:r w:rsidRPr="008310A7">
          <w:rPr>
            <w:rFonts w:ascii="Courier New" w:eastAsia="Times New Roman" w:hAnsi="Courier New" w:cs="Courier New"/>
            <w:color w:val="073A5E"/>
            <w:spacing w:val="2"/>
            <w:sz w:val="20"/>
            <w:szCs w:val="20"/>
            <w:u w:val="single"/>
            <w:lang w:eastAsia="ru-RU"/>
          </w:rPr>
          <w:t>пункт 6</w:t>
        </w:r>
      </w:hyperlink>
      <w:r w:rsidRPr="008310A7">
        <w:rPr>
          <w:rFonts w:ascii="Courier New" w:eastAsia="Times New Roman" w:hAnsi="Courier New" w:cs="Courier New"/>
          <w:color w:val="000000"/>
          <w:spacing w:val="2"/>
          <w:sz w:val="20"/>
          <w:szCs w:val="20"/>
          <w:lang w:eastAsia="ru-RU"/>
        </w:rPr>
        <w:t> статьи 6 дополнить словами ", за исключением случаев, предусмотренных </w:t>
      </w:r>
      <w:hyperlink r:id="rId101" w:anchor="z91" w:history="1">
        <w:r w:rsidRPr="008310A7">
          <w:rPr>
            <w:rFonts w:ascii="Courier New" w:eastAsia="Times New Roman" w:hAnsi="Courier New" w:cs="Courier New"/>
            <w:color w:val="073A5E"/>
            <w:spacing w:val="2"/>
            <w:sz w:val="20"/>
            <w:szCs w:val="20"/>
            <w:u w:val="single"/>
            <w:lang w:eastAsia="ru-RU"/>
          </w:rPr>
          <w:t>Законом</w:t>
        </w:r>
      </w:hyperlink>
      <w:r w:rsidRPr="008310A7">
        <w:rPr>
          <w:rFonts w:ascii="Courier New" w:eastAsia="Times New Roman" w:hAnsi="Courier New" w:cs="Courier New"/>
          <w:color w:val="000000"/>
          <w:spacing w:val="2"/>
          <w:sz w:val="20"/>
          <w:szCs w:val="20"/>
          <w:lang w:eastAsia="ru-RU"/>
        </w:rPr>
        <w:t> Республики Казахстан "О страховой деятельности";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2) пункт 6 </w:t>
      </w:r>
      <w:hyperlink r:id="rId102" w:anchor="z41" w:history="1">
        <w:r w:rsidRPr="008310A7">
          <w:rPr>
            <w:rFonts w:ascii="Courier New" w:eastAsia="Times New Roman" w:hAnsi="Courier New" w:cs="Courier New"/>
            <w:color w:val="073A5E"/>
            <w:spacing w:val="2"/>
            <w:sz w:val="20"/>
            <w:szCs w:val="20"/>
            <w:u w:val="single"/>
            <w:lang w:eastAsia="ru-RU"/>
          </w:rPr>
          <w:t>статьи 41</w:t>
        </w:r>
      </w:hyperlink>
      <w:r w:rsidRPr="008310A7">
        <w:rPr>
          <w:rFonts w:ascii="Courier New" w:eastAsia="Times New Roman" w:hAnsi="Courier New" w:cs="Courier New"/>
          <w:color w:val="000000"/>
          <w:spacing w:val="2"/>
          <w:sz w:val="20"/>
          <w:szCs w:val="20"/>
          <w:lang w:eastAsia="ru-RU"/>
        </w:rPr>
        <w:t> изложить в следующей редакции:</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"6. </w:t>
      </w:r>
      <w:proofErr w:type="gramStart"/>
      <w:r w:rsidRPr="008310A7">
        <w:rPr>
          <w:rFonts w:ascii="Courier New" w:eastAsia="Times New Roman" w:hAnsi="Courier New" w:cs="Courier New"/>
          <w:color w:val="000000"/>
          <w:spacing w:val="2"/>
          <w:sz w:val="20"/>
          <w:szCs w:val="20"/>
          <w:lang w:eastAsia="ru-RU"/>
        </w:rPr>
        <w:t>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финансовых услуг в части страхования профессиональной ответственности медицинских</w:t>
      </w:r>
      <w:proofErr w:type="gramEnd"/>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работников и государственные закупки, осуществляемые на основании подпунктов 4), 9), 17), 18), 20), 21), 23), 26), 31), 32), 35), 40), 41) и 46) </w:t>
      </w:r>
      <w:hyperlink r:id="rId103" w:anchor="z230" w:history="1">
        <w:r w:rsidRPr="008310A7">
          <w:rPr>
            <w:rFonts w:ascii="Courier New" w:eastAsia="Times New Roman" w:hAnsi="Courier New" w:cs="Courier New"/>
            <w:color w:val="073A5E"/>
            <w:spacing w:val="2"/>
            <w:sz w:val="20"/>
            <w:szCs w:val="20"/>
            <w:u w:val="single"/>
            <w:lang w:eastAsia="ru-RU"/>
          </w:rPr>
          <w:t>пункта 3</w:t>
        </w:r>
      </w:hyperlink>
      <w:r w:rsidRPr="008310A7">
        <w:rPr>
          <w:rFonts w:ascii="Courier New" w:eastAsia="Times New Roman" w:hAnsi="Courier New" w:cs="Courier New"/>
          <w:color w:val="000000"/>
          <w:spacing w:val="2"/>
          <w:sz w:val="20"/>
          <w:szCs w:val="20"/>
          <w:lang w:eastAsia="ru-RU"/>
        </w:rPr>
        <w:t> статьи 39 настоящего Закона.".</w:t>
      </w:r>
      <w:proofErr w:type="gramEnd"/>
    </w:p>
    <w:p w:rsidR="008310A7" w:rsidRPr="008310A7" w:rsidRDefault="008310A7" w:rsidP="008310A7">
      <w:pPr>
        <w:spacing w:after="36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1) </w:t>
      </w:r>
      <w:hyperlink r:id="rId104" w:anchor="z6" w:history="1">
        <w:r w:rsidRPr="008310A7">
          <w:rPr>
            <w:rFonts w:ascii="Courier New" w:eastAsia="Times New Roman" w:hAnsi="Courier New" w:cs="Courier New"/>
            <w:color w:val="073A5E"/>
            <w:spacing w:val="2"/>
            <w:sz w:val="20"/>
            <w:szCs w:val="20"/>
            <w:u w:val="single"/>
            <w:lang w:eastAsia="ru-RU"/>
          </w:rPr>
          <w:t>подпунктов 1)</w:t>
        </w:r>
      </w:hyperlink>
      <w:r w:rsidRPr="008310A7">
        <w:rPr>
          <w:rFonts w:ascii="Courier New" w:eastAsia="Times New Roman" w:hAnsi="Courier New" w:cs="Courier New"/>
          <w:color w:val="000000"/>
          <w:spacing w:val="2"/>
          <w:sz w:val="20"/>
          <w:szCs w:val="20"/>
          <w:lang w:eastAsia="ru-RU"/>
        </w:rPr>
        <w:t> и </w:t>
      </w:r>
      <w:hyperlink r:id="rId105" w:anchor="z7" w:history="1">
        <w:r w:rsidRPr="008310A7">
          <w:rPr>
            <w:rFonts w:ascii="Courier New" w:eastAsia="Times New Roman" w:hAnsi="Courier New" w:cs="Courier New"/>
            <w:color w:val="073A5E"/>
            <w:spacing w:val="2"/>
            <w:sz w:val="20"/>
            <w:szCs w:val="20"/>
            <w:u w:val="single"/>
            <w:lang w:eastAsia="ru-RU"/>
          </w:rPr>
          <w:t>2)</w:t>
        </w:r>
      </w:hyperlink>
      <w:r w:rsidRPr="008310A7">
        <w:rPr>
          <w:rFonts w:ascii="Courier New" w:eastAsia="Times New Roman" w:hAnsi="Courier New" w:cs="Courier New"/>
          <w:color w:val="000000"/>
          <w:spacing w:val="2"/>
          <w:sz w:val="20"/>
          <w:szCs w:val="20"/>
          <w:lang w:eastAsia="ru-RU"/>
        </w:rPr>
        <w:t> пункта 1, </w:t>
      </w:r>
      <w:hyperlink r:id="rId106" w:anchor="z32" w:history="1">
        <w:r w:rsidRPr="008310A7">
          <w:rPr>
            <w:rFonts w:ascii="Courier New" w:eastAsia="Times New Roman" w:hAnsi="Courier New" w:cs="Courier New"/>
            <w:color w:val="073A5E"/>
            <w:spacing w:val="2"/>
            <w:sz w:val="20"/>
            <w:szCs w:val="20"/>
            <w:u w:val="single"/>
            <w:lang w:eastAsia="ru-RU"/>
          </w:rPr>
          <w:t>подпунктов 2)</w:t>
        </w:r>
      </w:hyperlink>
      <w:r w:rsidRPr="008310A7">
        <w:rPr>
          <w:rFonts w:ascii="Courier New" w:eastAsia="Times New Roman" w:hAnsi="Courier New" w:cs="Courier New"/>
          <w:color w:val="000000"/>
          <w:spacing w:val="2"/>
          <w:sz w:val="20"/>
          <w:szCs w:val="20"/>
          <w:lang w:eastAsia="ru-RU"/>
        </w:rPr>
        <w:t> и </w:t>
      </w:r>
      <w:hyperlink r:id="rId107" w:anchor="z33" w:history="1">
        <w:r w:rsidRPr="008310A7">
          <w:rPr>
            <w:rFonts w:ascii="Courier New" w:eastAsia="Times New Roman" w:hAnsi="Courier New" w:cs="Courier New"/>
            <w:color w:val="073A5E"/>
            <w:spacing w:val="2"/>
            <w:sz w:val="20"/>
            <w:szCs w:val="20"/>
            <w:u w:val="single"/>
            <w:lang w:eastAsia="ru-RU"/>
          </w:rPr>
          <w:t>3)</w:t>
        </w:r>
      </w:hyperlink>
      <w:r w:rsidRPr="008310A7">
        <w:rPr>
          <w:rFonts w:ascii="Courier New" w:eastAsia="Times New Roman" w:hAnsi="Courier New" w:cs="Courier New"/>
          <w:color w:val="000000"/>
          <w:spacing w:val="2"/>
          <w:sz w:val="20"/>
          <w:szCs w:val="20"/>
          <w:lang w:eastAsia="ru-RU"/>
        </w:rPr>
        <w:t> пункта 2, </w:t>
      </w:r>
      <w:hyperlink r:id="rId108" w:anchor="z36" w:history="1">
        <w:r w:rsidRPr="008310A7">
          <w:rPr>
            <w:rFonts w:ascii="Courier New" w:eastAsia="Times New Roman" w:hAnsi="Courier New" w:cs="Courier New"/>
            <w:color w:val="073A5E"/>
            <w:spacing w:val="2"/>
            <w:sz w:val="20"/>
            <w:szCs w:val="20"/>
            <w:u w:val="single"/>
            <w:lang w:eastAsia="ru-RU"/>
          </w:rPr>
          <w:t>пункта 3</w:t>
        </w:r>
      </w:hyperlink>
      <w:r w:rsidRPr="008310A7">
        <w:rPr>
          <w:rFonts w:ascii="Courier New" w:eastAsia="Times New Roman" w:hAnsi="Courier New" w:cs="Courier New"/>
          <w:color w:val="000000"/>
          <w:spacing w:val="2"/>
          <w:sz w:val="20"/>
          <w:szCs w:val="20"/>
          <w:lang w:eastAsia="ru-RU"/>
        </w:rPr>
        <w:t>, </w:t>
      </w:r>
      <w:hyperlink r:id="rId109" w:anchor="z45" w:history="1">
        <w:r w:rsidRPr="008310A7">
          <w:rPr>
            <w:rFonts w:ascii="Courier New" w:eastAsia="Times New Roman" w:hAnsi="Courier New" w:cs="Courier New"/>
            <w:color w:val="073A5E"/>
            <w:spacing w:val="2"/>
            <w:sz w:val="20"/>
            <w:szCs w:val="20"/>
            <w:u w:val="single"/>
            <w:lang w:eastAsia="ru-RU"/>
          </w:rPr>
          <w:t>подпункта 1)</w:t>
        </w:r>
      </w:hyperlink>
      <w:r w:rsidRPr="008310A7">
        <w:rPr>
          <w:rFonts w:ascii="Courier New" w:eastAsia="Times New Roman" w:hAnsi="Courier New" w:cs="Courier New"/>
          <w:color w:val="000000"/>
          <w:spacing w:val="2"/>
          <w:sz w:val="20"/>
          <w:szCs w:val="20"/>
          <w:lang w:eastAsia="ru-RU"/>
        </w:rPr>
        <w:t>, абзаца четвертого </w:t>
      </w:r>
      <w:hyperlink r:id="rId110" w:anchor="z52" w:history="1">
        <w:r w:rsidRPr="008310A7">
          <w:rPr>
            <w:rFonts w:ascii="Courier New" w:eastAsia="Times New Roman" w:hAnsi="Courier New" w:cs="Courier New"/>
            <w:color w:val="073A5E"/>
            <w:spacing w:val="2"/>
            <w:sz w:val="20"/>
            <w:szCs w:val="20"/>
            <w:u w:val="single"/>
            <w:lang w:eastAsia="ru-RU"/>
          </w:rPr>
          <w:t>подпункта 2)</w:t>
        </w:r>
      </w:hyperlink>
      <w:r w:rsidRPr="008310A7">
        <w:rPr>
          <w:rFonts w:ascii="Courier New" w:eastAsia="Times New Roman" w:hAnsi="Courier New" w:cs="Courier New"/>
          <w:color w:val="000000"/>
          <w:spacing w:val="2"/>
          <w:sz w:val="20"/>
          <w:szCs w:val="20"/>
          <w:lang w:eastAsia="ru-RU"/>
        </w:rPr>
        <w:t>, </w:t>
      </w:r>
      <w:hyperlink r:id="rId111" w:anchor="z70" w:history="1">
        <w:r w:rsidRPr="008310A7">
          <w:rPr>
            <w:rFonts w:ascii="Courier New" w:eastAsia="Times New Roman" w:hAnsi="Courier New" w:cs="Courier New"/>
            <w:color w:val="073A5E"/>
            <w:spacing w:val="2"/>
            <w:sz w:val="20"/>
            <w:szCs w:val="20"/>
            <w:u w:val="single"/>
            <w:lang w:eastAsia="ru-RU"/>
          </w:rPr>
          <w:t>подпункта 8)</w:t>
        </w:r>
      </w:hyperlink>
      <w:r w:rsidRPr="008310A7">
        <w:rPr>
          <w:rFonts w:ascii="Courier New" w:eastAsia="Times New Roman" w:hAnsi="Courier New" w:cs="Courier New"/>
          <w:color w:val="000000"/>
          <w:spacing w:val="2"/>
          <w:sz w:val="20"/>
          <w:szCs w:val="20"/>
          <w:lang w:eastAsia="ru-RU"/>
        </w:rPr>
        <w:t>, абзацев четвертого, пятого и шестого </w:t>
      </w:r>
      <w:hyperlink r:id="rId112" w:anchor="z77" w:history="1">
        <w:r w:rsidRPr="008310A7">
          <w:rPr>
            <w:rFonts w:ascii="Courier New" w:eastAsia="Times New Roman" w:hAnsi="Courier New" w:cs="Courier New"/>
            <w:color w:val="073A5E"/>
            <w:spacing w:val="2"/>
            <w:sz w:val="20"/>
            <w:szCs w:val="20"/>
            <w:u w:val="single"/>
            <w:lang w:eastAsia="ru-RU"/>
          </w:rPr>
          <w:t>подпункта 9)</w:t>
        </w:r>
      </w:hyperlink>
      <w:r w:rsidRPr="008310A7">
        <w:rPr>
          <w:rFonts w:ascii="Courier New" w:eastAsia="Times New Roman" w:hAnsi="Courier New" w:cs="Courier New"/>
          <w:color w:val="000000"/>
          <w:spacing w:val="2"/>
          <w:sz w:val="20"/>
          <w:szCs w:val="20"/>
          <w:lang w:eastAsia="ru-RU"/>
        </w:rPr>
        <w:t>, </w:t>
      </w:r>
      <w:hyperlink r:id="rId113" w:anchor="z83" w:history="1">
        <w:r w:rsidRPr="008310A7">
          <w:rPr>
            <w:rFonts w:ascii="Courier New" w:eastAsia="Times New Roman" w:hAnsi="Courier New" w:cs="Courier New"/>
            <w:color w:val="073A5E"/>
            <w:spacing w:val="2"/>
            <w:sz w:val="20"/>
            <w:szCs w:val="20"/>
            <w:u w:val="single"/>
            <w:lang w:eastAsia="ru-RU"/>
          </w:rPr>
          <w:t>подпунктов 10)</w:t>
        </w:r>
      </w:hyperlink>
      <w:r w:rsidRPr="008310A7">
        <w:rPr>
          <w:rFonts w:ascii="Courier New" w:eastAsia="Times New Roman" w:hAnsi="Courier New" w:cs="Courier New"/>
          <w:color w:val="000000"/>
          <w:spacing w:val="2"/>
          <w:sz w:val="20"/>
          <w:szCs w:val="20"/>
          <w:lang w:eastAsia="ru-RU"/>
        </w:rPr>
        <w:t> и </w:t>
      </w:r>
      <w:hyperlink r:id="rId114" w:anchor="z84" w:history="1">
        <w:r w:rsidRPr="008310A7">
          <w:rPr>
            <w:rFonts w:ascii="Courier New" w:eastAsia="Times New Roman" w:hAnsi="Courier New" w:cs="Courier New"/>
            <w:color w:val="073A5E"/>
            <w:spacing w:val="2"/>
            <w:sz w:val="20"/>
            <w:szCs w:val="20"/>
            <w:u w:val="single"/>
            <w:lang w:eastAsia="ru-RU"/>
          </w:rPr>
          <w:t>11)</w:t>
        </w:r>
      </w:hyperlink>
      <w:r w:rsidRPr="008310A7">
        <w:rPr>
          <w:rFonts w:ascii="Courier New" w:eastAsia="Times New Roman" w:hAnsi="Courier New" w:cs="Courier New"/>
          <w:color w:val="000000"/>
          <w:spacing w:val="2"/>
          <w:sz w:val="20"/>
          <w:szCs w:val="20"/>
          <w:lang w:eastAsia="ru-RU"/>
        </w:rPr>
        <w:t xml:space="preserve"> пункта 5 </w:t>
      </w:r>
      <w:r w:rsidRPr="008310A7">
        <w:rPr>
          <w:rFonts w:ascii="Courier New" w:eastAsia="Times New Roman" w:hAnsi="Courier New" w:cs="Courier New"/>
          <w:color w:val="000000"/>
          <w:spacing w:val="2"/>
          <w:sz w:val="20"/>
          <w:szCs w:val="20"/>
          <w:lang w:eastAsia="ru-RU"/>
        </w:rPr>
        <w:lastRenderedPageBreak/>
        <w:t>и </w:t>
      </w:r>
      <w:hyperlink r:id="rId115" w:anchor="z187" w:history="1">
        <w:r w:rsidRPr="008310A7">
          <w:rPr>
            <w:rFonts w:ascii="Courier New" w:eastAsia="Times New Roman" w:hAnsi="Courier New" w:cs="Courier New"/>
            <w:color w:val="073A5E"/>
            <w:spacing w:val="2"/>
            <w:sz w:val="20"/>
            <w:szCs w:val="20"/>
            <w:u w:val="single"/>
            <w:lang w:eastAsia="ru-RU"/>
          </w:rPr>
          <w:t>пункта 9</w:t>
        </w:r>
      </w:hyperlink>
      <w:r w:rsidRPr="008310A7">
        <w:rPr>
          <w:rFonts w:ascii="Courier New" w:eastAsia="Times New Roman" w:hAnsi="Courier New" w:cs="Courier New"/>
          <w:color w:val="000000"/>
          <w:spacing w:val="2"/>
          <w:sz w:val="20"/>
          <w:szCs w:val="20"/>
          <w:lang w:eastAsia="ru-RU"/>
        </w:rPr>
        <w:t> статьи 1, которые вводятся в действие по истечении шестидесяти календарных дней после дня его первого официального опубликования;</w:t>
      </w:r>
      <w:proofErr w:type="gramEnd"/>
    </w:p>
    <w:p w:rsidR="008310A7" w:rsidRPr="008310A7" w:rsidRDefault="008310A7" w:rsidP="008310A7">
      <w:pPr>
        <w:spacing w:after="0" w:line="285" w:lineRule="atLeast"/>
        <w:textAlignment w:val="baseline"/>
        <w:rPr>
          <w:rFonts w:ascii="Courier New" w:eastAsia="Times New Roman" w:hAnsi="Courier New" w:cs="Courier New"/>
          <w:color w:val="000000"/>
          <w:spacing w:val="2"/>
          <w:sz w:val="20"/>
          <w:szCs w:val="20"/>
          <w:lang w:eastAsia="ru-RU"/>
        </w:rPr>
      </w:pPr>
      <w:r w:rsidRPr="008310A7">
        <w:rPr>
          <w:rFonts w:ascii="Courier New" w:eastAsia="Times New Roman" w:hAnsi="Courier New" w:cs="Courier New"/>
          <w:color w:val="000000"/>
          <w:spacing w:val="2"/>
          <w:sz w:val="20"/>
          <w:szCs w:val="20"/>
          <w:lang w:eastAsia="ru-RU"/>
        </w:rPr>
        <w:t xml:space="preserve">      </w:t>
      </w:r>
      <w:proofErr w:type="gramStart"/>
      <w:r w:rsidRPr="008310A7">
        <w:rPr>
          <w:rFonts w:ascii="Courier New" w:eastAsia="Times New Roman" w:hAnsi="Courier New" w:cs="Courier New"/>
          <w:color w:val="000000"/>
          <w:spacing w:val="2"/>
          <w:sz w:val="20"/>
          <w:szCs w:val="20"/>
          <w:lang w:eastAsia="ru-RU"/>
        </w:rPr>
        <w:t>2) </w:t>
      </w:r>
      <w:hyperlink r:id="rId116" w:anchor="z41" w:history="1">
        <w:r w:rsidRPr="008310A7">
          <w:rPr>
            <w:rFonts w:ascii="Courier New" w:eastAsia="Times New Roman" w:hAnsi="Courier New" w:cs="Courier New"/>
            <w:color w:val="073A5E"/>
            <w:spacing w:val="2"/>
            <w:sz w:val="20"/>
            <w:szCs w:val="20"/>
            <w:u w:val="single"/>
            <w:lang w:eastAsia="ru-RU"/>
          </w:rPr>
          <w:t>пункта 4</w:t>
        </w:r>
      </w:hyperlink>
      <w:r w:rsidRPr="008310A7">
        <w:rPr>
          <w:rFonts w:ascii="Courier New" w:eastAsia="Times New Roman" w:hAnsi="Courier New" w:cs="Courier New"/>
          <w:color w:val="000000"/>
          <w:spacing w:val="2"/>
          <w:sz w:val="20"/>
          <w:szCs w:val="20"/>
          <w:lang w:eastAsia="ru-RU"/>
        </w:rPr>
        <w:t>, абзацев шестого, седьмого и восьмого </w:t>
      </w:r>
      <w:hyperlink r:id="rId117" w:anchor="z52" w:history="1">
        <w:r w:rsidRPr="008310A7">
          <w:rPr>
            <w:rFonts w:ascii="Courier New" w:eastAsia="Times New Roman" w:hAnsi="Courier New" w:cs="Courier New"/>
            <w:color w:val="073A5E"/>
            <w:spacing w:val="2"/>
            <w:sz w:val="20"/>
            <w:szCs w:val="20"/>
            <w:u w:val="single"/>
            <w:lang w:eastAsia="ru-RU"/>
          </w:rPr>
          <w:t>подпункта 2)</w:t>
        </w:r>
      </w:hyperlink>
      <w:r w:rsidRPr="008310A7">
        <w:rPr>
          <w:rFonts w:ascii="Courier New" w:eastAsia="Times New Roman" w:hAnsi="Courier New" w:cs="Courier New"/>
          <w:color w:val="000000"/>
          <w:spacing w:val="2"/>
          <w:sz w:val="20"/>
          <w:szCs w:val="20"/>
          <w:lang w:eastAsia="ru-RU"/>
        </w:rPr>
        <w:t>, </w:t>
      </w:r>
      <w:hyperlink r:id="rId118" w:anchor="z61" w:history="1">
        <w:r w:rsidRPr="008310A7">
          <w:rPr>
            <w:rFonts w:ascii="Courier New" w:eastAsia="Times New Roman" w:hAnsi="Courier New" w:cs="Courier New"/>
            <w:color w:val="073A5E"/>
            <w:spacing w:val="2"/>
            <w:sz w:val="20"/>
            <w:szCs w:val="20"/>
            <w:u w:val="single"/>
            <w:lang w:eastAsia="ru-RU"/>
          </w:rPr>
          <w:t>подпунктов 4)</w:t>
        </w:r>
      </w:hyperlink>
      <w:r w:rsidRPr="008310A7">
        <w:rPr>
          <w:rFonts w:ascii="Courier New" w:eastAsia="Times New Roman" w:hAnsi="Courier New" w:cs="Courier New"/>
          <w:color w:val="000000"/>
          <w:spacing w:val="2"/>
          <w:sz w:val="20"/>
          <w:szCs w:val="20"/>
          <w:lang w:eastAsia="ru-RU"/>
        </w:rPr>
        <w:t>, </w:t>
      </w:r>
      <w:hyperlink r:id="rId119" w:anchor="z63" w:history="1">
        <w:r w:rsidRPr="008310A7">
          <w:rPr>
            <w:rFonts w:ascii="Courier New" w:eastAsia="Times New Roman" w:hAnsi="Courier New" w:cs="Courier New"/>
            <w:color w:val="073A5E"/>
            <w:spacing w:val="2"/>
            <w:sz w:val="20"/>
            <w:szCs w:val="20"/>
            <w:u w:val="single"/>
            <w:lang w:eastAsia="ru-RU"/>
          </w:rPr>
          <w:t>5)</w:t>
        </w:r>
      </w:hyperlink>
      <w:r w:rsidRPr="008310A7">
        <w:rPr>
          <w:rFonts w:ascii="Courier New" w:eastAsia="Times New Roman" w:hAnsi="Courier New" w:cs="Courier New"/>
          <w:color w:val="000000"/>
          <w:spacing w:val="2"/>
          <w:sz w:val="20"/>
          <w:szCs w:val="20"/>
          <w:lang w:eastAsia="ru-RU"/>
        </w:rPr>
        <w:t> и </w:t>
      </w:r>
      <w:hyperlink r:id="rId120" w:anchor="z64" w:history="1">
        <w:r w:rsidRPr="008310A7">
          <w:rPr>
            <w:rFonts w:ascii="Courier New" w:eastAsia="Times New Roman" w:hAnsi="Courier New" w:cs="Courier New"/>
            <w:color w:val="073A5E"/>
            <w:spacing w:val="2"/>
            <w:sz w:val="20"/>
            <w:szCs w:val="20"/>
            <w:u w:val="single"/>
            <w:lang w:eastAsia="ru-RU"/>
          </w:rPr>
          <w:t>6)</w:t>
        </w:r>
      </w:hyperlink>
      <w:r w:rsidRPr="008310A7">
        <w:rPr>
          <w:rFonts w:ascii="Courier New" w:eastAsia="Times New Roman" w:hAnsi="Courier New" w:cs="Courier New"/>
          <w:color w:val="000000"/>
          <w:spacing w:val="2"/>
          <w:sz w:val="20"/>
          <w:szCs w:val="20"/>
          <w:lang w:eastAsia="ru-RU"/>
        </w:rPr>
        <w:t>, абзаца четвертого </w:t>
      </w:r>
      <w:hyperlink r:id="rId121" w:anchor="z66" w:history="1">
        <w:r w:rsidRPr="008310A7">
          <w:rPr>
            <w:rFonts w:ascii="Courier New" w:eastAsia="Times New Roman" w:hAnsi="Courier New" w:cs="Courier New"/>
            <w:color w:val="073A5E"/>
            <w:spacing w:val="2"/>
            <w:sz w:val="20"/>
            <w:szCs w:val="20"/>
            <w:u w:val="single"/>
            <w:lang w:eastAsia="ru-RU"/>
          </w:rPr>
          <w:t>подпункта 7)</w:t>
        </w:r>
      </w:hyperlink>
      <w:r w:rsidRPr="008310A7">
        <w:rPr>
          <w:rFonts w:ascii="Courier New" w:eastAsia="Times New Roman" w:hAnsi="Courier New" w:cs="Courier New"/>
          <w:color w:val="000000"/>
          <w:spacing w:val="2"/>
          <w:sz w:val="20"/>
          <w:szCs w:val="20"/>
          <w:lang w:eastAsia="ru-RU"/>
        </w:rPr>
        <w:t>, абзацев второго и третьего </w:t>
      </w:r>
      <w:hyperlink r:id="rId122" w:anchor="z77" w:history="1">
        <w:r w:rsidRPr="008310A7">
          <w:rPr>
            <w:rFonts w:ascii="Courier New" w:eastAsia="Times New Roman" w:hAnsi="Courier New" w:cs="Courier New"/>
            <w:color w:val="073A5E"/>
            <w:spacing w:val="2"/>
            <w:sz w:val="20"/>
            <w:szCs w:val="20"/>
            <w:u w:val="single"/>
            <w:lang w:eastAsia="ru-RU"/>
          </w:rPr>
          <w:t>подпункта 9)</w:t>
        </w:r>
      </w:hyperlink>
      <w:r w:rsidRPr="008310A7">
        <w:rPr>
          <w:rFonts w:ascii="Courier New" w:eastAsia="Times New Roman" w:hAnsi="Courier New" w:cs="Courier New"/>
          <w:color w:val="000000"/>
          <w:spacing w:val="2"/>
          <w:sz w:val="20"/>
          <w:szCs w:val="20"/>
          <w:lang w:eastAsia="ru-RU"/>
        </w:rPr>
        <w:t>, абзаца четырнадцатого </w:t>
      </w:r>
      <w:hyperlink r:id="rId123" w:anchor="z85" w:history="1">
        <w:r w:rsidRPr="008310A7">
          <w:rPr>
            <w:rFonts w:ascii="Courier New" w:eastAsia="Times New Roman" w:hAnsi="Courier New" w:cs="Courier New"/>
            <w:color w:val="073A5E"/>
            <w:spacing w:val="2"/>
            <w:sz w:val="20"/>
            <w:szCs w:val="20"/>
            <w:u w:val="single"/>
            <w:lang w:eastAsia="ru-RU"/>
          </w:rPr>
          <w:t>подпункта 12)</w:t>
        </w:r>
      </w:hyperlink>
      <w:r w:rsidRPr="008310A7">
        <w:rPr>
          <w:rFonts w:ascii="Courier New" w:eastAsia="Times New Roman" w:hAnsi="Courier New" w:cs="Courier New"/>
          <w:color w:val="000000"/>
          <w:spacing w:val="2"/>
          <w:sz w:val="20"/>
          <w:szCs w:val="20"/>
          <w:lang w:eastAsia="ru-RU"/>
        </w:rPr>
        <w:t>, </w:t>
      </w:r>
      <w:hyperlink r:id="rId124" w:anchor="z99" w:history="1">
        <w:r w:rsidRPr="008310A7">
          <w:rPr>
            <w:rFonts w:ascii="Courier New" w:eastAsia="Times New Roman" w:hAnsi="Courier New" w:cs="Courier New"/>
            <w:color w:val="073A5E"/>
            <w:spacing w:val="2"/>
            <w:sz w:val="20"/>
            <w:szCs w:val="20"/>
            <w:u w:val="single"/>
            <w:lang w:eastAsia="ru-RU"/>
          </w:rPr>
          <w:t>подпунктов 13)</w:t>
        </w:r>
      </w:hyperlink>
      <w:r w:rsidRPr="008310A7">
        <w:rPr>
          <w:rFonts w:ascii="Courier New" w:eastAsia="Times New Roman" w:hAnsi="Courier New" w:cs="Courier New"/>
          <w:color w:val="000000"/>
          <w:spacing w:val="2"/>
          <w:sz w:val="20"/>
          <w:szCs w:val="20"/>
          <w:lang w:eastAsia="ru-RU"/>
        </w:rPr>
        <w:t> и </w:t>
      </w:r>
      <w:hyperlink r:id="rId125" w:anchor="z165" w:history="1">
        <w:r w:rsidRPr="008310A7">
          <w:rPr>
            <w:rFonts w:ascii="Courier New" w:eastAsia="Times New Roman" w:hAnsi="Courier New" w:cs="Courier New"/>
            <w:color w:val="073A5E"/>
            <w:spacing w:val="2"/>
            <w:sz w:val="20"/>
            <w:szCs w:val="20"/>
            <w:u w:val="single"/>
            <w:lang w:eastAsia="ru-RU"/>
          </w:rPr>
          <w:t>15)</w:t>
        </w:r>
      </w:hyperlink>
      <w:r w:rsidRPr="008310A7">
        <w:rPr>
          <w:rFonts w:ascii="Courier New" w:eastAsia="Times New Roman" w:hAnsi="Courier New" w:cs="Courier New"/>
          <w:color w:val="000000"/>
          <w:spacing w:val="2"/>
          <w:sz w:val="20"/>
          <w:szCs w:val="20"/>
          <w:lang w:eastAsia="ru-RU"/>
        </w:rPr>
        <w:t> пункта 5, </w:t>
      </w:r>
      <w:hyperlink r:id="rId126" w:anchor="z175" w:history="1">
        <w:r w:rsidRPr="008310A7">
          <w:rPr>
            <w:rFonts w:ascii="Courier New" w:eastAsia="Times New Roman" w:hAnsi="Courier New" w:cs="Courier New"/>
            <w:color w:val="073A5E"/>
            <w:spacing w:val="2"/>
            <w:sz w:val="20"/>
            <w:szCs w:val="20"/>
            <w:u w:val="single"/>
            <w:lang w:eastAsia="ru-RU"/>
          </w:rPr>
          <w:t>пунктов 7</w:t>
        </w:r>
      </w:hyperlink>
      <w:r w:rsidRPr="008310A7">
        <w:rPr>
          <w:rFonts w:ascii="Courier New" w:eastAsia="Times New Roman" w:hAnsi="Courier New" w:cs="Courier New"/>
          <w:color w:val="000000"/>
          <w:spacing w:val="2"/>
          <w:sz w:val="20"/>
          <w:szCs w:val="20"/>
          <w:lang w:eastAsia="ru-RU"/>
        </w:rPr>
        <w:t> и </w:t>
      </w:r>
      <w:hyperlink r:id="rId127" w:anchor="z232" w:history="1">
        <w:r w:rsidRPr="008310A7">
          <w:rPr>
            <w:rFonts w:ascii="Courier New" w:eastAsia="Times New Roman" w:hAnsi="Courier New" w:cs="Courier New"/>
            <w:color w:val="073A5E"/>
            <w:spacing w:val="2"/>
            <w:sz w:val="20"/>
            <w:szCs w:val="20"/>
            <w:u w:val="single"/>
            <w:lang w:eastAsia="ru-RU"/>
          </w:rPr>
          <w:t>14</w:t>
        </w:r>
      </w:hyperlink>
      <w:r w:rsidRPr="008310A7">
        <w:rPr>
          <w:rFonts w:ascii="Courier New" w:eastAsia="Times New Roman" w:hAnsi="Courier New" w:cs="Courier New"/>
          <w:color w:val="000000"/>
          <w:spacing w:val="2"/>
          <w:sz w:val="20"/>
          <w:szCs w:val="20"/>
          <w:lang w:eastAsia="ru-RU"/>
        </w:rPr>
        <w:t> статьи 1, которые вводятся в действие по истечении шести месяцев после дня его первого официального опубликования.</w:t>
      </w:r>
      <w:proofErr w:type="gramEnd"/>
    </w:p>
    <w:tbl>
      <w:tblPr>
        <w:tblW w:w="13380" w:type="dxa"/>
        <w:tblCellMar>
          <w:left w:w="0" w:type="dxa"/>
          <w:right w:w="0" w:type="dxa"/>
        </w:tblCellMar>
        <w:tblLook w:val="04A0" w:firstRow="1" w:lastRow="0" w:firstColumn="1" w:lastColumn="0" w:noHBand="0" w:noVBand="1"/>
      </w:tblPr>
      <w:tblGrid>
        <w:gridCol w:w="8702"/>
        <w:gridCol w:w="4678"/>
      </w:tblGrid>
      <w:tr w:rsidR="008310A7" w:rsidRPr="008310A7" w:rsidTr="008310A7">
        <w:tc>
          <w:tcPr>
            <w:tcW w:w="4800" w:type="dxa"/>
            <w:tcBorders>
              <w:top w:val="nil"/>
              <w:left w:val="nil"/>
              <w:bottom w:val="nil"/>
              <w:right w:val="nil"/>
            </w:tcBorders>
            <w:shd w:val="clear" w:color="auto" w:fill="auto"/>
            <w:tcMar>
              <w:top w:w="45" w:type="dxa"/>
              <w:left w:w="75" w:type="dxa"/>
              <w:bottom w:w="45" w:type="dxa"/>
              <w:right w:w="75" w:type="dxa"/>
            </w:tcMar>
            <w:hideMark/>
          </w:tcPr>
          <w:p w:rsidR="008310A7" w:rsidRPr="008310A7" w:rsidRDefault="008310A7" w:rsidP="008310A7">
            <w:pPr>
              <w:spacing w:after="0" w:line="240" w:lineRule="auto"/>
              <w:rPr>
                <w:rFonts w:ascii="Times New Roman" w:eastAsia="Times New Roman" w:hAnsi="Times New Roman" w:cs="Times New Roman"/>
                <w:sz w:val="20"/>
                <w:szCs w:val="20"/>
                <w:lang w:eastAsia="ru-RU"/>
              </w:rPr>
            </w:pPr>
            <w:r w:rsidRPr="008310A7">
              <w:rPr>
                <w:rFonts w:ascii="Times New Roman" w:eastAsia="Times New Roman" w:hAnsi="Times New Roman" w:cs="Times New Roman"/>
                <w:i/>
                <w:iCs/>
                <w:sz w:val="20"/>
                <w:szCs w:val="20"/>
                <w:bdr w:val="none" w:sz="0" w:space="0" w:color="auto" w:frame="1"/>
                <w:lang w:eastAsia="ru-RU"/>
              </w:rPr>
              <w:t>      </w:t>
            </w:r>
            <w:bookmarkStart w:id="20" w:name="z239"/>
            <w:bookmarkEnd w:id="20"/>
            <w:r w:rsidRPr="008310A7">
              <w:rPr>
                <w:rFonts w:ascii="Times New Roman" w:eastAsia="Times New Roman" w:hAnsi="Times New Roman" w:cs="Times New Roman"/>
                <w:i/>
                <w:iCs/>
                <w:sz w:val="20"/>
                <w:szCs w:val="20"/>
                <w:bdr w:val="none" w:sz="0" w:space="0" w:color="auto" w:frame="1"/>
                <w:lang w:eastAsia="ru-RU"/>
              </w:rPr>
              <w:t>Президент Республики Казахстан</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8310A7" w:rsidRPr="008310A7" w:rsidRDefault="008310A7" w:rsidP="008310A7">
            <w:pPr>
              <w:spacing w:after="0" w:line="240" w:lineRule="auto"/>
              <w:rPr>
                <w:rFonts w:ascii="Times New Roman" w:eastAsia="Times New Roman" w:hAnsi="Times New Roman" w:cs="Times New Roman"/>
                <w:sz w:val="20"/>
                <w:szCs w:val="20"/>
                <w:lang w:eastAsia="ru-RU"/>
              </w:rPr>
            </w:pPr>
            <w:r w:rsidRPr="008310A7">
              <w:rPr>
                <w:rFonts w:ascii="Times New Roman" w:eastAsia="Times New Roman" w:hAnsi="Times New Roman" w:cs="Times New Roman"/>
                <w:i/>
                <w:iCs/>
                <w:sz w:val="20"/>
                <w:szCs w:val="20"/>
                <w:bdr w:val="none" w:sz="0" w:space="0" w:color="auto" w:frame="1"/>
                <w:lang w:eastAsia="ru-RU"/>
              </w:rPr>
              <w:t>К. ТОКАЕВ</w:t>
            </w:r>
          </w:p>
        </w:tc>
      </w:tr>
    </w:tbl>
    <w:p w:rsidR="001F5C21" w:rsidRPr="008310A7" w:rsidRDefault="001F5C21" w:rsidP="008310A7"/>
    <w:sectPr w:rsidR="001F5C21" w:rsidRPr="00831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89D"/>
    <w:multiLevelType w:val="multilevel"/>
    <w:tmpl w:val="A13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4045F"/>
    <w:multiLevelType w:val="multilevel"/>
    <w:tmpl w:val="E300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466AE"/>
    <w:multiLevelType w:val="multilevel"/>
    <w:tmpl w:val="E892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F05EFD"/>
    <w:multiLevelType w:val="multilevel"/>
    <w:tmpl w:val="D3A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067162"/>
    <w:multiLevelType w:val="multilevel"/>
    <w:tmpl w:val="FDE6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04"/>
    <w:rsid w:val="00015047"/>
    <w:rsid w:val="00032793"/>
    <w:rsid w:val="000974D6"/>
    <w:rsid w:val="001042DF"/>
    <w:rsid w:val="0010546D"/>
    <w:rsid w:val="00105AC9"/>
    <w:rsid w:val="00106FF6"/>
    <w:rsid w:val="0014622F"/>
    <w:rsid w:val="00157816"/>
    <w:rsid w:val="00165EE2"/>
    <w:rsid w:val="00182A7C"/>
    <w:rsid w:val="001D744D"/>
    <w:rsid w:val="001E27F4"/>
    <w:rsid w:val="001E707F"/>
    <w:rsid w:val="001E71F4"/>
    <w:rsid w:val="001F5C21"/>
    <w:rsid w:val="0025765D"/>
    <w:rsid w:val="002B1157"/>
    <w:rsid w:val="002C2A8E"/>
    <w:rsid w:val="002D5BF9"/>
    <w:rsid w:val="00326D43"/>
    <w:rsid w:val="00381A47"/>
    <w:rsid w:val="00384D87"/>
    <w:rsid w:val="003A4BEF"/>
    <w:rsid w:val="003B49AC"/>
    <w:rsid w:val="003E3415"/>
    <w:rsid w:val="00406542"/>
    <w:rsid w:val="004106FD"/>
    <w:rsid w:val="004502BE"/>
    <w:rsid w:val="00460519"/>
    <w:rsid w:val="00476458"/>
    <w:rsid w:val="004D1DF4"/>
    <w:rsid w:val="005004CB"/>
    <w:rsid w:val="00527C6B"/>
    <w:rsid w:val="005308E5"/>
    <w:rsid w:val="00541B0E"/>
    <w:rsid w:val="00546504"/>
    <w:rsid w:val="0055175E"/>
    <w:rsid w:val="0056491C"/>
    <w:rsid w:val="00572E52"/>
    <w:rsid w:val="00581812"/>
    <w:rsid w:val="00592A80"/>
    <w:rsid w:val="005A0A1A"/>
    <w:rsid w:val="005A504F"/>
    <w:rsid w:val="005B715D"/>
    <w:rsid w:val="005B78E0"/>
    <w:rsid w:val="005C1883"/>
    <w:rsid w:val="00682BDE"/>
    <w:rsid w:val="006A2CA2"/>
    <w:rsid w:val="006B4E82"/>
    <w:rsid w:val="006D06AB"/>
    <w:rsid w:val="006F33D0"/>
    <w:rsid w:val="007448EE"/>
    <w:rsid w:val="007747B6"/>
    <w:rsid w:val="007E01CC"/>
    <w:rsid w:val="00812A3B"/>
    <w:rsid w:val="008310A7"/>
    <w:rsid w:val="00837570"/>
    <w:rsid w:val="008644E9"/>
    <w:rsid w:val="008E4DF5"/>
    <w:rsid w:val="008E6D4B"/>
    <w:rsid w:val="008F275F"/>
    <w:rsid w:val="00925D07"/>
    <w:rsid w:val="009339D2"/>
    <w:rsid w:val="00935F7C"/>
    <w:rsid w:val="009B18C8"/>
    <w:rsid w:val="009B3C4F"/>
    <w:rsid w:val="009C0F7B"/>
    <w:rsid w:val="009F58A6"/>
    <w:rsid w:val="00A06634"/>
    <w:rsid w:val="00A20ED0"/>
    <w:rsid w:val="00A34663"/>
    <w:rsid w:val="00A37C9C"/>
    <w:rsid w:val="00A574A9"/>
    <w:rsid w:val="00A63040"/>
    <w:rsid w:val="00A82629"/>
    <w:rsid w:val="00B11070"/>
    <w:rsid w:val="00B442D7"/>
    <w:rsid w:val="00B62A04"/>
    <w:rsid w:val="00B75E09"/>
    <w:rsid w:val="00BA1D52"/>
    <w:rsid w:val="00BC4E5F"/>
    <w:rsid w:val="00BE3365"/>
    <w:rsid w:val="00BE58CC"/>
    <w:rsid w:val="00C23814"/>
    <w:rsid w:val="00C35B8F"/>
    <w:rsid w:val="00C754AB"/>
    <w:rsid w:val="00C93DE6"/>
    <w:rsid w:val="00C975A6"/>
    <w:rsid w:val="00CC3DED"/>
    <w:rsid w:val="00CF7311"/>
    <w:rsid w:val="00D10906"/>
    <w:rsid w:val="00D12416"/>
    <w:rsid w:val="00D13EC8"/>
    <w:rsid w:val="00D66EB6"/>
    <w:rsid w:val="00DC182C"/>
    <w:rsid w:val="00DE16F0"/>
    <w:rsid w:val="00E21379"/>
    <w:rsid w:val="00E305A0"/>
    <w:rsid w:val="00E3259F"/>
    <w:rsid w:val="00E37F72"/>
    <w:rsid w:val="00E549EE"/>
    <w:rsid w:val="00E60A61"/>
    <w:rsid w:val="00EA5E03"/>
    <w:rsid w:val="00F1312F"/>
    <w:rsid w:val="00FD1FB9"/>
    <w:rsid w:val="00FE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1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0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31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10A7"/>
    <w:rPr>
      <w:color w:val="0000FF"/>
      <w:u w:val="single"/>
    </w:rPr>
  </w:style>
  <w:style w:type="character" w:styleId="a5">
    <w:name w:val="FollowedHyperlink"/>
    <w:basedOn w:val="a0"/>
    <w:uiPriority w:val="99"/>
    <w:semiHidden/>
    <w:unhideWhenUsed/>
    <w:rsid w:val="008310A7"/>
    <w:rPr>
      <w:color w:val="800080"/>
      <w:u w:val="single"/>
    </w:rPr>
  </w:style>
  <w:style w:type="character" w:customStyle="1" w:styleId="icon">
    <w:name w:val="icon"/>
    <w:basedOn w:val="a0"/>
    <w:rsid w:val="00831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1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0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31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10A7"/>
    <w:rPr>
      <w:color w:val="0000FF"/>
      <w:u w:val="single"/>
    </w:rPr>
  </w:style>
  <w:style w:type="character" w:styleId="a5">
    <w:name w:val="FollowedHyperlink"/>
    <w:basedOn w:val="a0"/>
    <w:uiPriority w:val="99"/>
    <w:semiHidden/>
    <w:unhideWhenUsed/>
    <w:rsid w:val="008310A7"/>
    <w:rPr>
      <w:color w:val="800080"/>
      <w:u w:val="single"/>
    </w:rPr>
  </w:style>
  <w:style w:type="character" w:customStyle="1" w:styleId="icon">
    <w:name w:val="icon"/>
    <w:basedOn w:val="a0"/>
    <w:rsid w:val="0083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27114">
      <w:bodyDiv w:val="1"/>
      <w:marLeft w:val="0"/>
      <w:marRight w:val="0"/>
      <w:marTop w:val="0"/>
      <w:marBottom w:val="0"/>
      <w:divBdr>
        <w:top w:val="none" w:sz="0" w:space="0" w:color="auto"/>
        <w:left w:val="none" w:sz="0" w:space="0" w:color="auto"/>
        <w:bottom w:val="none" w:sz="0" w:space="0" w:color="auto"/>
        <w:right w:val="none" w:sz="0" w:space="0" w:color="auto"/>
      </w:divBdr>
      <w:divsChild>
        <w:div w:id="1924334571">
          <w:marLeft w:val="150"/>
          <w:marRight w:val="150"/>
          <w:marTop w:val="0"/>
          <w:marBottom w:val="0"/>
          <w:divBdr>
            <w:top w:val="none" w:sz="0" w:space="0" w:color="auto"/>
            <w:left w:val="none" w:sz="0" w:space="0" w:color="auto"/>
            <w:bottom w:val="none" w:sz="0" w:space="0" w:color="auto"/>
            <w:right w:val="none" w:sz="0" w:space="0" w:color="auto"/>
          </w:divBdr>
          <w:divsChild>
            <w:div w:id="105124628">
              <w:marLeft w:val="0"/>
              <w:marRight w:val="0"/>
              <w:marTop w:val="0"/>
              <w:marBottom w:val="0"/>
              <w:divBdr>
                <w:top w:val="none" w:sz="0" w:space="0" w:color="auto"/>
                <w:left w:val="none" w:sz="0" w:space="0" w:color="auto"/>
                <w:bottom w:val="none" w:sz="0" w:space="0" w:color="auto"/>
                <w:right w:val="none" w:sz="0" w:space="0" w:color="auto"/>
              </w:divBdr>
              <w:divsChild>
                <w:div w:id="15811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09382">
          <w:marLeft w:val="0"/>
          <w:marRight w:val="0"/>
          <w:marTop w:val="75"/>
          <w:marBottom w:val="0"/>
          <w:divBdr>
            <w:top w:val="none" w:sz="0" w:space="0" w:color="auto"/>
            <w:left w:val="none" w:sz="0" w:space="0" w:color="auto"/>
            <w:bottom w:val="none" w:sz="0" w:space="0" w:color="auto"/>
            <w:right w:val="none" w:sz="0" w:space="0" w:color="auto"/>
          </w:divBdr>
        </w:div>
        <w:div w:id="2026981256">
          <w:marLeft w:val="0"/>
          <w:marRight w:val="0"/>
          <w:marTop w:val="0"/>
          <w:marBottom w:val="0"/>
          <w:divBdr>
            <w:top w:val="none" w:sz="0" w:space="0" w:color="auto"/>
            <w:left w:val="none" w:sz="0" w:space="0" w:color="auto"/>
            <w:bottom w:val="none" w:sz="0" w:space="0" w:color="auto"/>
            <w:right w:val="none" w:sz="0" w:space="0" w:color="auto"/>
          </w:divBdr>
          <w:divsChild>
            <w:div w:id="1787237180">
              <w:marLeft w:val="0"/>
              <w:marRight w:val="0"/>
              <w:marTop w:val="0"/>
              <w:marBottom w:val="0"/>
              <w:divBdr>
                <w:top w:val="none" w:sz="0" w:space="0" w:color="auto"/>
                <w:left w:val="none" w:sz="0" w:space="0" w:color="auto"/>
                <w:bottom w:val="none" w:sz="0" w:space="0" w:color="auto"/>
                <w:right w:val="none" w:sz="0" w:space="0" w:color="auto"/>
              </w:divBdr>
              <w:divsChild>
                <w:div w:id="614677385">
                  <w:marLeft w:val="0"/>
                  <w:marRight w:val="0"/>
                  <w:marTop w:val="0"/>
                  <w:marBottom w:val="0"/>
                  <w:divBdr>
                    <w:top w:val="none" w:sz="0" w:space="0" w:color="auto"/>
                    <w:left w:val="none" w:sz="0" w:space="0" w:color="auto"/>
                    <w:bottom w:val="none" w:sz="0" w:space="0" w:color="auto"/>
                    <w:right w:val="none" w:sz="0" w:space="0" w:color="auto"/>
                  </w:divBdr>
                </w:div>
                <w:div w:id="451290230">
                  <w:marLeft w:val="0"/>
                  <w:marRight w:val="0"/>
                  <w:marTop w:val="0"/>
                  <w:marBottom w:val="0"/>
                  <w:divBdr>
                    <w:top w:val="none" w:sz="0" w:space="0" w:color="auto"/>
                    <w:left w:val="none" w:sz="0" w:space="0" w:color="auto"/>
                    <w:bottom w:val="none" w:sz="0" w:space="0" w:color="auto"/>
                    <w:right w:val="none" w:sz="0" w:space="0" w:color="auto"/>
                  </w:divBdr>
                  <w:divsChild>
                    <w:div w:id="133716539">
                      <w:marLeft w:val="0"/>
                      <w:marRight w:val="0"/>
                      <w:marTop w:val="0"/>
                      <w:marBottom w:val="0"/>
                      <w:divBdr>
                        <w:top w:val="none" w:sz="0" w:space="0" w:color="auto"/>
                        <w:left w:val="none" w:sz="0" w:space="0" w:color="auto"/>
                        <w:bottom w:val="none" w:sz="0" w:space="0" w:color="auto"/>
                        <w:right w:val="none" w:sz="0" w:space="0" w:color="auto"/>
                      </w:divBdr>
                    </w:div>
                  </w:divsChild>
                </w:div>
                <w:div w:id="708649912">
                  <w:marLeft w:val="0"/>
                  <w:marRight w:val="0"/>
                  <w:marTop w:val="0"/>
                  <w:marBottom w:val="0"/>
                  <w:divBdr>
                    <w:top w:val="none" w:sz="0" w:space="0" w:color="auto"/>
                    <w:left w:val="none" w:sz="0" w:space="0" w:color="auto"/>
                    <w:bottom w:val="none" w:sz="0" w:space="0" w:color="auto"/>
                    <w:right w:val="none" w:sz="0" w:space="0" w:color="auto"/>
                  </w:divBdr>
                  <w:divsChild>
                    <w:div w:id="20952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92804">
      <w:bodyDiv w:val="1"/>
      <w:marLeft w:val="0"/>
      <w:marRight w:val="0"/>
      <w:marTop w:val="0"/>
      <w:marBottom w:val="0"/>
      <w:divBdr>
        <w:top w:val="none" w:sz="0" w:space="0" w:color="auto"/>
        <w:left w:val="none" w:sz="0" w:space="0" w:color="auto"/>
        <w:bottom w:val="none" w:sz="0" w:space="0" w:color="auto"/>
        <w:right w:val="none" w:sz="0" w:space="0" w:color="auto"/>
      </w:divBdr>
      <w:divsChild>
        <w:div w:id="2126003397">
          <w:marLeft w:val="0"/>
          <w:marRight w:val="0"/>
          <w:marTop w:val="0"/>
          <w:marBottom w:val="0"/>
          <w:divBdr>
            <w:top w:val="none" w:sz="0" w:space="0" w:color="auto"/>
            <w:left w:val="none" w:sz="0" w:space="0" w:color="auto"/>
            <w:bottom w:val="none" w:sz="0" w:space="0" w:color="auto"/>
            <w:right w:val="none" w:sz="0" w:space="0" w:color="auto"/>
          </w:divBdr>
        </w:div>
        <w:div w:id="937296404">
          <w:marLeft w:val="0"/>
          <w:marRight w:val="0"/>
          <w:marTop w:val="0"/>
          <w:marBottom w:val="0"/>
          <w:divBdr>
            <w:top w:val="none" w:sz="0" w:space="0" w:color="auto"/>
            <w:left w:val="none" w:sz="0" w:space="0" w:color="auto"/>
            <w:bottom w:val="none" w:sz="0" w:space="0" w:color="auto"/>
            <w:right w:val="none" w:sz="0" w:space="0" w:color="auto"/>
          </w:divBdr>
          <w:divsChild>
            <w:div w:id="1437825201">
              <w:marLeft w:val="0"/>
              <w:marRight w:val="0"/>
              <w:marTop w:val="0"/>
              <w:marBottom w:val="0"/>
              <w:divBdr>
                <w:top w:val="none" w:sz="0" w:space="0" w:color="auto"/>
                <w:left w:val="none" w:sz="0" w:space="0" w:color="auto"/>
                <w:bottom w:val="none" w:sz="0" w:space="0" w:color="auto"/>
                <w:right w:val="none" w:sz="0" w:space="0" w:color="auto"/>
              </w:divBdr>
            </w:div>
          </w:divsChild>
        </w:div>
        <w:div w:id="1793401511">
          <w:marLeft w:val="0"/>
          <w:marRight w:val="0"/>
          <w:marTop w:val="0"/>
          <w:marBottom w:val="0"/>
          <w:divBdr>
            <w:top w:val="none" w:sz="0" w:space="0" w:color="auto"/>
            <w:left w:val="none" w:sz="0" w:space="0" w:color="auto"/>
            <w:bottom w:val="none" w:sz="0" w:space="0" w:color="auto"/>
            <w:right w:val="none" w:sz="0" w:space="0" w:color="auto"/>
          </w:divBdr>
          <w:divsChild>
            <w:div w:id="381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K2000000360" TargetMode="External"/><Relationship Id="rId117" Type="http://schemas.openxmlformats.org/officeDocument/2006/relationships/hyperlink" Target="https://adilet.zan.kz/rus/docs/Z2400000074" TargetMode="External"/><Relationship Id="rId21" Type="http://schemas.openxmlformats.org/officeDocument/2006/relationships/hyperlink" Target="https://adilet.zan.kz/rus/docs/K2000000360" TargetMode="External"/><Relationship Id="rId42" Type="http://schemas.openxmlformats.org/officeDocument/2006/relationships/hyperlink" Target="https://adilet.zan.kz/rus/docs/K2000000360" TargetMode="External"/><Relationship Id="rId47" Type="http://schemas.openxmlformats.org/officeDocument/2006/relationships/hyperlink" Target="https://adilet.zan.kz/rus/docs/K2000000360" TargetMode="External"/><Relationship Id="rId63" Type="http://schemas.openxmlformats.org/officeDocument/2006/relationships/hyperlink" Target="https://adilet.zan.kz/rus/docs/Z000000126_" TargetMode="External"/><Relationship Id="rId68" Type="http://schemas.openxmlformats.org/officeDocument/2006/relationships/hyperlink" Target="https://adilet.zan.kz/rus/docs/Z030000508_" TargetMode="External"/><Relationship Id="rId84" Type="http://schemas.openxmlformats.org/officeDocument/2006/relationships/hyperlink" Target="https://adilet.zan.kz/rus/docs/Z1200000561" TargetMode="External"/><Relationship Id="rId89" Type="http://schemas.openxmlformats.org/officeDocument/2006/relationships/hyperlink" Target="https://adilet.zan.kz/rus/docs/Z1200000561" TargetMode="External"/><Relationship Id="rId112" Type="http://schemas.openxmlformats.org/officeDocument/2006/relationships/hyperlink" Target="https://adilet.zan.kz/rus/docs/Z2400000074" TargetMode="External"/><Relationship Id="rId16" Type="http://schemas.openxmlformats.org/officeDocument/2006/relationships/hyperlink" Target="https://adilet.zan.kz/rus/docs/K1400000235" TargetMode="External"/><Relationship Id="rId107" Type="http://schemas.openxmlformats.org/officeDocument/2006/relationships/hyperlink" Target="https://adilet.zan.kz/rus/docs/Z2400000074" TargetMode="External"/><Relationship Id="rId11" Type="http://schemas.openxmlformats.org/officeDocument/2006/relationships/hyperlink" Target="https://adilet.zan.kz/rus/docs/K1400000231" TargetMode="External"/><Relationship Id="rId32" Type="http://schemas.openxmlformats.org/officeDocument/2006/relationships/hyperlink" Target="https://adilet.zan.kz/rus/docs/K2000000360" TargetMode="External"/><Relationship Id="rId37" Type="http://schemas.openxmlformats.org/officeDocument/2006/relationships/hyperlink" Target="https://adilet.zan.kz/rus/docs/K2000000360" TargetMode="External"/><Relationship Id="rId53" Type="http://schemas.openxmlformats.org/officeDocument/2006/relationships/hyperlink" Target="https://adilet.zan.kz/rus/docs/K2000000360" TargetMode="External"/><Relationship Id="rId58" Type="http://schemas.openxmlformats.org/officeDocument/2006/relationships/hyperlink" Target="https://adilet.zan.kz/rus/docs/Z950002676_" TargetMode="External"/><Relationship Id="rId74" Type="http://schemas.openxmlformats.org/officeDocument/2006/relationships/hyperlink" Target="https://adilet.zan.kz/rus/docs/Z050000029_" TargetMode="External"/><Relationship Id="rId79" Type="http://schemas.openxmlformats.org/officeDocument/2006/relationships/hyperlink" Target="https://adilet.zan.kz/rus/docs/Z070000319_" TargetMode="External"/><Relationship Id="rId102" Type="http://schemas.openxmlformats.org/officeDocument/2006/relationships/hyperlink" Target="https://adilet.zan.kz/rus/docs/Z1500000434" TargetMode="External"/><Relationship Id="rId123" Type="http://schemas.openxmlformats.org/officeDocument/2006/relationships/hyperlink" Target="https://adilet.zan.kz/rus/docs/Z2400000074"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adilet.zan.kz/rus/docs/Z1200000561" TargetMode="External"/><Relationship Id="rId95" Type="http://schemas.openxmlformats.org/officeDocument/2006/relationships/hyperlink" Target="https://adilet.zan.kz/rus/docs/Z1200000561" TargetMode="External"/><Relationship Id="rId19" Type="http://schemas.openxmlformats.org/officeDocument/2006/relationships/hyperlink" Target="https://adilet.zan.kz/rus/docs/K1500000375" TargetMode="External"/><Relationship Id="rId14" Type="http://schemas.openxmlformats.org/officeDocument/2006/relationships/hyperlink" Target="https://adilet.zan.kz/rus/docs/K1400000235" TargetMode="External"/><Relationship Id="rId22" Type="http://schemas.openxmlformats.org/officeDocument/2006/relationships/hyperlink" Target="https://adilet.zan.kz/rus/docs/K2000000360" TargetMode="External"/><Relationship Id="rId27" Type="http://schemas.openxmlformats.org/officeDocument/2006/relationships/hyperlink" Target="https://adilet.zan.kz/rus/docs/K2000000360" TargetMode="External"/><Relationship Id="rId30" Type="http://schemas.openxmlformats.org/officeDocument/2006/relationships/hyperlink" Target="https://adilet.zan.kz/rus/docs/K2000000360" TargetMode="External"/><Relationship Id="rId35" Type="http://schemas.openxmlformats.org/officeDocument/2006/relationships/hyperlink" Target="https://adilet.zan.kz/rus/docs/K2000000360" TargetMode="External"/><Relationship Id="rId43" Type="http://schemas.openxmlformats.org/officeDocument/2006/relationships/hyperlink" Target="https://adilet.zan.kz/rus/docs/K2000000360" TargetMode="External"/><Relationship Id="rId48" Type="http://schemas.openxmlformats.org/officeDocument/2006/relationships/hyperlink" Target="https://adilet.zan.kz/rus/docs/K2000000360" TargetMode="External"/><Relationship Id="rId56" Type="http://schemas.openxmlformats.org/officeDocument/2006/relationships/hyperlink" Target="https://adilet.zan.kz/rus/docs/Z950002676_" TargetMode="External"/><Relationship Id="rId64" Type="http://schemas.openxmlformats.org/officeDocument/2006/relationships/hyperlink" Target="https://adilet.zan.kz/rus/docs/Z010000148_" TargetMode="External"/><Relationship Id="rId69" Type="http://schemas.openxmlformats.org/officeDocument/2006/relationships/hyperlink" Target="https://adilet.zan.kz/rus/docs/Z030000508_" TargetMode="External"/><Relationship Id="rId77" Type="http://schemas.openxmlformats.org/officeDocument/2006/relationships/hyperlink" Target="https://adilet.zan.kz/rus/docs/Z050000029_" TargetMode="External"/><Relationship Id="rId100" Type="http://schemas.openxmlformats.org/officeDocument/2006/relationships/hyperlink" Target="https://adilet.zan.kz/rus/docs/Z1500000434" TargetMode="External"/><Relationship Id="rId105" Type="http://schemas.openxmlformats.org/officeDocument/2006/relationships/hyperlink" Target="https://adilet.zan.kz/rus/docs/Z2400000074" TargetMode="External"/><Relationship Id="rId113" Type="http://schemas.openxmlformats.org/officeDocument/2006/relationships/hyperlink" Target="https://adilet.zan.kz/rus/docs/Z2400000074" TargetMode="External"/><Relationship Id="rId118" Type="http://schemas.openxmlformats.org/officeDocument/2006/relationships/hyperlink" Target="https://adilet.zan.kz/rus/docs/Z2400000074" TargetMode="External"/><Relationship Id="rId126" Type="http://schemas.openxmlformats.org/officeDocument/2006/relationships/hyperlink" Target="https://adilet.zan.kz/rus/docs/Z2400000074" TargetMode="External"/><Relationship Id="rId8" Type="http://schemas.openxmlformats.org/officeDocument/2006/relationships/hyperlink" Target="https://adilet.zan.kz/rus/docs/K1400000226" TargetMode="External"/><Relationship Id="rId51" Type="http://schemas.openxmlformats.org/officeDocument/2006/relationships/hyperlink" Target="https://adilet.zan.kz/rus/docs/K1500000375" TargetMode="External"/><Relationship Id="rId72" Type="http://schemas.openxmlformats.org/officeDocument/2006/relationships/hyperlink" Target="https://adilet.zan.kz/rus/docs/Z030000508_" TargetMode="External"/><Relationship Id="rId80" Type="http://schemas.openxmlformats.org/officeDocument/2006/relationships/hyperlink" Target="https://adilet.zan.kz/rus/docs/Z070000319_" TargetMode="External"/><Relationship Id="rId85" Type="http://schemas.openxmlformats.org/officeDocument/2006/relationships/hyperlink" Target="https://adilet.zan.kz/rus/docs/Z1200000561" TargetMode="External"/><Relationship Id="rId93" Type="http://schemas.openxmlformats.org/officeDocument/2006/relationships/hyperlink" Target="https://adilet.zan.kz/rus/docs/Z1200000561" TargetMode="External"/><Relationship Id="rId98" Type="http://schemas.openxmlformats.org/officeDocument/2006/relationships/hyperlink" Target="https://adilet.zan.kz/rus/docs/Z1500000410" TargetMode="External"/><Relationship Id="rId121" Type="http://schemas.openxmlformats.org/officeDocument/2006/relationships/hyperlink" Target="https://adilet.zan.kz/rus/docs/Z2400000074" TargetMode="External"/><Relationship Id="rId3" Type="http://schemas.microsoft.com/office/2007/relationships/stylesWithEffects" Target="stylesWithEffects.xml"/><Relationship Id="rId12" Type="http://schemas.openxmlformats.org/officeDocument/2006/relationships/hyperlink" Target="https://adilet.zan.kz/rus/docs/K1400000231" TargetMode="External"/><Relationship Id="rId17" Type="http://schemas.openxmlformats.org/officeDocument/2006/relationships/hyperlink" Target="https://adilet.zan.kz/rus/docs/K1400000235" TargetMode="External"/><Relationship Id="rId25" Type="http://schemas.openxmlformats.org/officeDocument/2006/relationships/hyperlink" Target="https://adilet.zan.kz/rus/docs/K2000000360" TargetMode="External"/><Relationship Id="rId33" Type="http://schemas.openxmlformats.org/officeDocument/2006/relationships/hyperlink" Target="https://adilet.zan.kz/rus/docs/K2000000360" TargetMode="External"/><Relationship Id="rId38" Type="http://schemas.openxmlformats.org/officeDocument/2006/relationships/hyperlink" Target="https://adilet.zan.kz/rus/docs/K2000000360" TargetMode="External"/><Relationship Id="rId46" Type="http://schemas.openxmlformats.org/officeDocument/2006/relationships/hyperlink" Target="https://adilet.zan.kz/rus/docs/K2000000360" TargetMode="External"/><Relationship Id="rId59" Type="http://schemas.openxmlformats.org/officeDocument/2006/relationships/hyperlink" Target="https://adilet.zan.kz/rus/docs/Z000000126_" TargetMode="External"/><Relationship Id="rId67" Type="http://schemas.openxmlformats.org/officeDocument/2006/relationships/hyperlink" Target="https://adilet.zan.kz/rus/docs/Z030000508_" TargetMode="External"/><Relationship Id="rId103" Type="http://schemas.openxmlformats.org/officeDocument/2006/relationships/hyperlink" Target="https://adilet.zan.kz/rus/docs/Z1500000434" TargetMode="External"/><Relationship Id="rId108" Type="http://schemas.openxmlformats.org/officeDocument/2006/relationships/hyperlink" Target="https://adilet.zan.kz/rus/docs/Z2400000074" TargetMode="External"/><Relationship Id="rId116" Type="http://schemas.openxmlformats.org/officeDocument/2006/relationships/hyperlink" Target="https://adilet.zan.kz/rus/docs/Z2400000074" TargetMode="External"/><Relationship Id="rId124" Type="http://schemas.openxmlformats.org/officeDocument/2006/relationships/hyperlink" Target="https://adilet.zan.kz/rus/docs/Z2400000074" TargetMode="External"/><Relationship Id="rId129" Type="http://schemas.openxmlformats.org/officeDocument/2006/relationships/theme" Target="theme/theme1.xml"/><Relationship Id="rId20" Type="http://schemas.openxmlformats.org/officeDocument/2006/relationships/hyperlink" Target="https://adilet.zan.kz/rus/docs/K2000000360" TargetMode="External"/><Relationship Id="rId41" Type="http://schemas.openxmlformats.org/officeDocument/2006/relationships/hyperlink" Target="https://adilet.zan.kz/rus/docs/K2000000360" TargetMode="External"/><Relationship Id="rId54" Type="http://schemas.openxmlformats.org/officeDocument/2006/relationships/hyperlink" Target="https://adilet.zan.kz/rus/docs/K2000000360" TargetMode="External"/><Relationship Id="rId62" Type="http://schemas.openxmlformats.org/officeDocument/2006/relationships/hyperlink" Target="https://adilet.zan.kz/rus/docs/Z000000126_" TargetMode="External"/><Relationship Id="rId70" Type="http://schemas.openxmlformats.org/officeDocument/2006/relationships/hyperlink" Target="https://adilet.zan.kz/rus/docs/Z030000508_" TargetMode="External"/><Relationship Id="rId75" Type="http://schemas.openxmlformats.org/officeDocument/2006/relationships/hyperlink" Target="https://adilet.zan.kz/rus/docs/Z050000029_" TargetMode="External"/><Relationship Id="rId83" Type="http://schemas.openxmlformats.org/officeDocument/2006/relationships/hyperlink" Target="https://adilet.zan.kz/rus/docs/Z1200000561" TargetMode="External"/><Relationship Id="rId88" Type="http://schemas.openxmlformats.org/officeDocument/2006/relationships/hyperlink" Target="https://adilet.zan.kz/rus/docs/Z1200000561" TargetMode="External"/><Relationship Id="rId91" Type="http://schemas.openxmlformats.org/officeDocument/2006/relationships/hyperlink" Target="https://adilet.zan.kz/rus/docs/Z1200000561" TargetMode="External"/><Relationship Id="rId96" Type="http://schemas.openxmlformats.org/officeDocument/2006/relationships/hyperlink" Target="https://adilet.zan.kz/rus/docs/Z1200000561" TargetMode="External"/><Relationship Id="rId111" Type="http://schemas.openxmlformats.org/officeDocument/2006/relationships/hyperlink" Target="https://adilet.zan.kz/rus/docs/Z2400000074" TargetMode="External"/><Relationship Id="rId1" Type="http://schemas.openxmlformats.org/officeDocument/2006/relationships/numbering" Target="numbering.xml"/><Relationship Id="rId6" Type="http://schemas.openxmlformats.org/officeDocument/2006/relationships/hyperlink" Target="https://adilet.zan.kz/rus/docs/K1400000226" TargetMode="External"/><Relationship Id="rId15" Type="http://schemas.openxmlformats.org/officeDocument/2006/relationships/hyperlink" Target="https://adilet.zan.kz/rus/docs/K1400000235" TargetMode="External"/><Relationship Id="rId23" Type="http://schemas.openxmlformats.org/officeDocument/2006/relationships/hyperlink" Target="https://adilet.zan.kz/rus/docs/K2000000360" TargetMode="External"/><Relationship Id="rId28" Type="http://schemas.openxmlformats.org/officeDocument/2006/relationships/hyperlink" Target="https://adilet.zan.kz/rus/docs/K2000000360" TargetMode="External"/><Relationship Id="rId36" Type="http://schemas.openxmlformats.org/officeDocument/2006/relationships/hyperlink" Target="https://adilet.zan.kz/rus/docs/K2000000360" TargetMode="External"/><Relationship Id="rId49" Type="http://schemas.openxmlformats.org/officeDocument/2006/relationships/hyperlink" Target="https://adilet.zan.kz/rus/docs/K1400000231" TargetMode="External"/><Relationship Id="rId57" Type="http://schemas.openxmlformats.org/officeDocument/2006/relationships/hyperlink" Target="https://adilet.zan.kz/rus/docs/K2000000360" TargetMode="External"/><Relationship Id="rId106" Type="http://schemas.openxmlformats.org/officeDocument/2006/relationships/hyperlink" Target="https://adilet.zan.kz/rus/docs/Z2400000074" TargetMode="External"/><Relationship Id="rId114" Type="http://schemas.openxmlformats.org/officeDocument/2006/relationships/hyperlink" Target="https://adilet.zan.kz/rus/docs/Z2400000074" TargetMode="External"/><Relationship Id="rId119" Type="http://schemas.openxmlformats.org/officeDocument/2006/relationships/hyperlink" Target="https://adilet.zan.kz/rus/docs/Z2400000074" TargetMode="External"/><Relationship Id="rId127" Type="http://schemas.openxmlformats.org/officeDocument/2006/relationships/hyperlink" Target="https://adilet.zan.kz/rus/docs/Z2400000074" TargetMode="External"/><Relationship Id="rId10" Type="http://schemas.openxmlformats.org/officeDocument/2006/relationships/hyperlink" Target="https://adilet.zan.kz/rus/docs/K1400000231" TargetMode="External"/><Relationship Id="rId31" Type="http://schemas.openxmlformats.org/officeDocument/2006/relationships/hyperlink" Target="https://adilet.zan.kz/rus/docs/K2000000360" TargetMode="External"/><Relationship Id="rId44" Type="http://schemas.openxmlformats.org/officeDocument/2006/relationships/hyperlink" Target="https://adilet.zan.kz/rus/docs/Z1200000561" TargetMode="External"/><Relationship Id="rId52" Type="http://schemas.openxmlformats.org/officeDocument/2006/relationships/hyperlink" Target="https://adilet.zan.kz/rus/docs/K1400000226" TargetMode="External"/><Relationship Id="rId60" Type="http://schemas.openxmlformats.org/officeDocument/2006/relationships/hyperlink" Target="https://adilet.zan.kz/rus/docs/Z000000126_" TargetMode="External"/><Relationship Id="rId65" Type="http://schemas.openxmlformats.org/officeDocument/2006/relationships/hyperlink" Target="https://adilet.zan.kz/rus/docs/Z010000148_" TargetMode="External"/><Relationship Id="rId73" Type="http://schemas.openxmlformats.org/officeDocument/2006/relationships/hyperlink" Target="https://adilet.zan.kz/rus/docs/Z050000029_" TargetMode="External"/><Relationship Id="rId78" Type="http://schemas.openxmlformats.org/officeDocument/2006/relationships/hyperlink" Target="https://adilet.zan.kz/rus/docs/Z050000029_" TargetMode="External"/><Relationship Id="rId81" Type="http://schemas.openxmlformats.org/officeDocument/2006/relationships/hyperlink" Target="https://adilet.zan.kz/rus/docs/Z1200000561" TargetMode="External"/><Relationship Id="rId86" Type="http://schemas.openxmlformats.org/officeDocument/2006/relationships/hyperlink" Target="https://adilet.zan.kz/rus/docs/Z1200000561" TargetMode="External"/><Relationship Id="rId94" Type="http://schemas.openxmlformats.org/officeDocument/2006/relationships/hyperlink" Target="https://adilet.zan.kz/rus/docs/Z1200000561" TargetMode="External"/><Relationship Id="rId99" Type="http://schemas.openxmlformats.org/officeDocument/2006/relationships/hyperlink" Target="https://adilet.zan.kz/rus/docs/Z1500000434" TargetMode="External"/><Relationship Id="rId101" Type="http://schemas.openxmlformats.org/officeDocument/2006/relationships/hyperlink" Target="https://adilet.zan.kz/rus/docs/Z000000126_" TargetMode="External"/><Relationship Id="rId122" Type="http://schemas.openxmlformats.org/officeDocument/2006/relationships/hyperlink" Target="https://adilet.zan.kz/rus/docs/Z2400000074" TargetMode="External"/><Relationship Id="rId4" Type="http://schemas.openxmlformats.org/officeDocument/2006/relationships/settings" Target="settings.xml"/><Relationship Id="rId9" Type="http://schemas.openxmlformats.org/officeDocument/2006/relationships/hyperlink" Target="https://adilet.zan.kz/rus/docs/K1400000231" TargetMode="External"/><Relationship Id="rId13" Type="http://schemas.openxmlformats.org/officeDocument/2006/relationships/hyperlink" Target="https://adilet.zan.kz/rus/docs/K1400000235" TargetMode="External"/><Relationship Id="rId18" Type="http://schemas.openxmlformats.org/officeDocument/2006/relationships/hyperlink" Target="https://adilet.zan.kz/rus/docs/K1500000375" TargetMode="External"/><Relationship Id="rId39" Type="http://schemas.openxmlformats.org/officeDocument/2006/relationships/hyperlink" Target="https://adilet.zan.kz/rus/docs/K2000000360" TargetMode="External"/><Relationship Id="rId109" Type="http://schemas.openxmlformats.org/officeDocument/2006/relationships/hyperlink" Target="https://adilet.zan.kz/rus/docs/Z2400000074" TargetMode="External"/><Relationship Id="rId34" Type="http://schemas.openxmlformats.org/officeDocument/2006/relationships/hyperlink" Target="https://adilet.zan.kz/rus/docs/K2000000360" TargetMode="External"/><Relationship Id="rId50" Type="http://schemas.openxmlformats.org/officeDocument/2006/relationships/hyperlink" Target="https://adilet.zan.kz/rus/docs/K1400000231" TargetMode="External"/><Relationship Id="rId55" Type="http://schemas.openxmlformats.org/officeDocument/2006/relationships/hyperlink" Target="https://adilet.zan.kz/rus/docs/Z950002676_" TargetMode="External"/><Relationship Id="rId76" Type="http://schemas.openxmlformats.org/officeDocument/2006/relationships/hyperlink" Target="https://adilet.zan.kz/rus/docs/Z050000029_" TargetMode="External"/><Relationship Id="rId97" Type="http://schemas.openxmlformats.org/officeDocument/2006/relationships/hyperlink" Target="https://adilet.zan.kz/rus/docs/Z1500000410" TargetMode="External"/><Relationship Id="rId104" Type="http://schemas.openxmlformats.org/officeDocument/2006/relationships/hyperlink" Target="https://adilet.zan.kz/rus/docs/Z2400000074" TargetMode="External"/><Relationship Id="rId120" Type="http://schemas.openxmlformats.org/officeDocument/2006/relationships/hyperlink" Target="https://adilet.zan.kz/rus/docs/Z2400000074" TargetMode="External"/><Relationship Id="rId125" Type="http://schemas.openxmlformats.org/officeDocument/2006/relationships/hyperlink" Target="https://adilet.zan.kz/rus/docs/Z2400000074" TargetMode="External"/><Relationship Id="rId7" Type="http://schemas.openxmlformats.org/officeDocument/2006/relationships/hyperlink" Target="https://adilet.zan.kz/rus/docs/K1400000226" TargetMode="External"/><Relationship Id="rId71" Type="http://schemas.openxmlformats.org/officeDocument/2006/relationships/hyperlink" Target="https://adilet.zan.kz/rus/docs/Z030000508_" TargetMode="External"/><Relationship Id="rId92" Type="http://schemas.openxmlformats.org/officeDocument/2006/relationships/hyperlink" Target="https://adilet.zan.kz/rus/docs/Z1200000561" TargetMode="External"/><Relationship Id="rId2" Type="http://schemas.openxmlformats.org/officeDocument/2006/relationships/styles" Target="styles.xml"/><Relationship Id="rId29" Type="http://schemas.openxmlformats.org/officeDocument/2006/relationships/hyperlink" Target="https://adilet.zan.kz/rus/docs/K2000000360" TargetMode="External"/><Relationship Id="rId24" Type="http://schemas.openxmlformats.org/officeDocument/2006/relationships/hyperlink" Target="https://adilet.zan.kz/rus/docs/K2000000360" TargetMode="External"/><Relationship Id="rId40" Type="http://schemas.openxmlformats.org/officeDocument/2006/relationships/hyperlink" Target="https://adilet.zan.kz/rus/docs/K2000000360" TargetMode="External"/><Relationship Id="rId45" Type="http://schemas.openxmlformats.org/officeDocument/2006/relationships/hyperlink" Target="https://adilet.zan.kz/rus/docs/K2000000360" TargetMode="External"/><Relationship Id="rId66" Type="http://schemas.openxmlformats.org/officeDocument/2006/relationships/hyperlink" Target="https://adilet.zan.kz/rus/docs/Z030000508_" TargetMode="External"/><Relationship Id="rId87" Type="http://schemas.openxmlformats.org/officeDocument/2006/relationships/hyperlink" Target="https://adilet.zan.kz/rus/docs/Z1200000561" TargetMode="External"/><Relationship Id="rId110" Type="http://schemas.openxmlformats.org/officeDocument/2006/relationships/hyperlink" Target="https://adilet.zan.kz/rus/docs/Z2400000074" TargetMode="External"/><Relationship Id="rId115" Type="http://schemas.openxmlformats.org/officeDocument/2006/relationships/hyperlink" Target="https://adilet.zan.kz/rus/docs/Z2400000074" TargetMode="External"/><Relationship Id="rId61" Type="http://schemas.openxmlformats.org/officeDocument/2006/relationships/hyperlink" Target="https://adilet.zan.kz/rus/docs/Z000000126_" TargetMode="External"/><Relationship Id="rId82" Type="http://schemas.openxmlformats.org/officeDocument/2006/relationships/hyperlink" Target="https://adilet.zan.kz/rus/docs/Z1200000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6972</Words>
  <Characters>39744</Characters>
  <Application>Microsoft Office Word</Application>
  <DocSecurity>0</DocSecurity>
  <Lines>331</Lines>
  <Paragraphs>93</Paragraphs>
  <ScaleCrop>false</ScaleCrop>
  <Company>SPecialiST RePack</Company>
  <LinksUpToDate>false</LinksUpToDate>
  <CharactersWithSpaces>46623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oner mektep</dc:creator>
  <cp:keywords/>
  <dc:description/>
  <cp:lastModifiedBy>oner mektep</cp:lastModifiedBy>
  <cp:revision>2</cp:revision>
  <dcterms:created xsi:type="dcterms:W3CDTF">2025-10-20T03:32:00Z</dcterms:created>
  <dcterms:modified xsi:type="dcterms:W3CDTF">2025-10-20T03:35:00Z</dcterms:modified>
</cp:coreProperties>
</file>